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5AD55" w14:textId="5D283227" w:rsidR="004E6312" w:rsidRDefault="004E6312" w:rsidP="00030CA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E6F73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7E6F73">
        <w:rPr>
          <w:rFonts w:ascii="Corbel" w:hAnsi="Corbel"/>
          <w:bCs/>
          <w:i/>
          <w:sz w:val="18"/>
          <w:szCs w:val="18"/>
        </w:rPr>
        <w:t>5</w:t>
      </w:r>
    </w:p>
    <w:p w14:paraId="08777E98" w14:textId="77777777" w:rsidR="00D60E5F" w:rsidRPr="00350985" w:rsidRDefault="00D60E5F" w:rsidP="00D60E5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50985">
        <w:rPr>
          <w:rFonts w:ascii="Corbel" w:hAnsi="Corbel"/>
          <w:b/>
          <w:smallCaps/>
          <w:sz w:val="24"/>
          <w:szCs w:val="24"/>
        </w:rPr>
        <w:t>SYLABUS</w:t>
      </w:r>
    </w:p>
    <w:p w14:paraId="0669F2BF" w14:textId="77777777" w:rsidR="004B7D0E" w:rsidRPr="004B7D0E" w:rsidRDefault="00D60E5F" w:rsidP="004B7D0E">
      <w:pPr>
        <w:spacing w:after="0" w:line="240" w:lineRule="auto"/>
        <w:jc w:val="center"/>
        <w:rPr>
          <w:rFonts w:ascii="Corbel" w:eastAsia="Times New Roman" w:hAnsi="Corbel"/>
          <w:b/>
          <w:sz w:val="24"/>
          <w:szCs w:val="24"/>
        </w:rPr>
      </w:pPr>
      <w:r w:rsidRPr="00350985">
        <w:rPr>
          <w:rFonts w:ascii="Corbel" w:hAnsi="Corbel"/>
          <w:b/>
          <w:smallCaps/>
          <w:sz w:val="24"/>
          <w:szCs w:val="24"/>
        </w:rPr>
        <w:t>dotyczy cyklu kształcenia</w:t>
      </w:r>
      <w:r w:rsidRPr="00350985">
        <w:rPr>
          <w:rFonts w:ascii="Corbel" w:hAnsi="Corbel"/>
          <w:i/>
          <w:smallCaps/>
          <w:sz w:val="24"/>
          <w:szCs w:val="24"/>
        </w:rPr>
        <w:t xml:space="preserve"> </w:t>
      </w:r>
      <w:r w:rsidR="004B7D0E" w:rsidRPr="004B7D0E">
        <w:rPr>
          <w:rFonts w:ascii="Corbel" w:hAnsi="Corbel"/>
          <w:b/>
          <w:smallCaps/>
          <w:sz w:val="24"/>
          <w:szCs w:val="24"/>
        </w:rPr>
        <w:t>2026-2031</w:t>
      </w:r>
    </w:p>
    <w:p w14:paraId="29924029" w14:textId="77777777" w:rsidR="004B7D0E" w:rsidRPr="004B7D0E" w:rsidRDefault="004B7D0E" w:rsidP="004B7D0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4B7D0E">
        <w:rPr>
          <w:rFonts w:ascii="Corbel" w:hAnsi="Corbel"/>
          <w:sz w:val="24"/>
          <w:szCs w:val="24"/>
        </w:rPr>
        <w:t xml:space="preserve">Rok akademicki  </w:t>
      </w:r>
      <w:r w:rsidRPr="004B7D0E">
        <w:rPr>
          <w:rFonts w:ascii="Corbel" w:hAnsi="Corbel"/>
          <w:b/>
          <w:bCs/>
          <w:sz w:val="24"/>
          <w:szCs w:val="24"/>
        </w:rPr>
        <w:t>2026/2027 i 2027/28 i 2028/2029 i 2029/2030 i 2030/2031</w:t>
      </w:r>
    </w:p>
    <w:p w14:paraId="1BFB2593" w14:textId="77777777" w:rsidR="009406AC" w:rsidRPr="00350985" w:rsidRDefault="009406AC" w:rsidP="00D60E5F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0CDD426F" w14:textId="77777777" w:rsidR="0085747A" w:rsidRPr="0035098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50985">
        <w:rPr>
          <w:rFonts w:ascii="Corbel" w:hAnsi="Corbel"/>
          <w:szCs w:val="24"/>
        </w:rPr>
        <w:t xml:space="preserve">1. </w:t>
      </w:r>
      <w:r w:rsidR="0085747A" w:rsidRPr="00350985">
        <w:rPr>
          <w:rFonts w:ascii="Corbel" w:hAnsi="Corbel"/>
          <w:szCs w:val="24"/>
        </w:rPr>
        <w:t xml:space="preserve">Podstawowe </w:t>
      </w:r>
      <w:r w:rsidR="00445970" w:rsidRPr="0035098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50985" w14:paraId="77F42C06" w14:textId="77777777" w:rsidTr="00B819C8">
        <w:tc>
          <w:tcPr>
            <w:tcW w:w="2694" w:type="dxa"/>
            <w:vAlign w:val="center"/>
          </w:tcPr>
          <w:p w14:paraId="1F4A617C" w14:textId="77777777" w:rsidR="0085747A" w:rsidRPr="0035098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8A9EA1" w14:textId="77777777" w:rsidR="0085747A" w:rsidRPr="00350985" w:rsidRDefault="002F53F0" w:rsidP="002F53F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001399" w:rsidRPr="00350985">
              <w:rPr>
                <w:rFonts w:ascii="Corbel" w:hAnsi="Corbel"/>
                <w:sz w:val="24"/>
                <w:szCs w:val="24"/>
              </w:rPr>
              <w:t xml:space="preserve">eorie interwencji i rehabilitacji medycznej osób </w:t>
            </w:r>
            <w:r w:rsidR="00D60E5F" w:rsidRPr="00350985">
              <w:rPr>
                <w:rFonts w:ascii="Corbel" w:hAnsi="Corbel"/>
                <w:sz w:val="24"/>
                <w:szCs w:val="24"/>
              </w:rPr>
              <w:br/>
            </w:r>
            <w:r w:rsidR="00001399" w:rsidRPr="00350985">
              <w:rPr>
                <w:rFonts w:ascii="Corbel" w:hAnsi="Corbel"/>
                <w:sz w:val="24"/>
                <w:szCs w:val="24"/>
              </w:rPr>
              <w:t>z niepełnosprawnością intelektualną i sprzężoną</w:t>
            </w:r>
          </w:p>
        </w:tc>
      </w:tr>
      <w:tr w:rsidR="00D60E5F" w:rsidRPr="00350985" w14:paraId="705E0FC8" w14:textId="77777777" w:rsidTr="00B819C8">
        <w:tc>
          <w:tcPr>
            <w:tcW w:w="2694" w:type="dxa"/>
            <w:vAlign w:val="center"/>
          </w:tcPr>
          <w:p w14:paraId="6D49E274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6817B25" w14:textId="77777777" w:rsidR="00D60E5F" w:rsidRPr="00350985" w:rsidRDefault="00D60E5F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60E5F" w:rsidRPr="00350985" w14:paraId="5956D495" w14:textId="77777777" w:rsidTr="00B819C8">
        <w:tc>
          <w:tcPr>
            <w:tcW w:w="2694" w:type="dxa"/>
            <w:vAlign w:val="center"/>
          </w:tcPr>
          <w:p w14:paraId="63906796" w14:textId="77777777" w:rsidR="00D60E5F" w:rsidRPr="00350985" w:rsidRDefault="00D60E5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5E2D01E" w14:textId="77777777" w:rsidR="00D60E5F" w:rsidRPr="00350985" w:rsidRDefault="002F53F0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53F0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D60E5F" w:rsidRPr="00350985" w14:paraId="334A28C0" w14:textId="77777777" w:rsidTr="00B819C8">
        <w:tc>
          <w:tcPr>
            <w:tcW w:w="2694" w:type="dxa"/>
            <w:vAlign w:val="center"/>
          </w:tcPr>
          <w:p w14:paraId="73262F1E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AEA8DAF" w14:textId="77777777" w:rsidR="00D60E5F" w:rsidRPr="00350985" w:rsidRDefault="00A64386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Kolegium Nauk Medycznych, Instytut Fizjoterapii</w:t>
            </w:r>
          </w:p>
        </w:tc>
      </w:tr>
      <w:tr w:rsidR="00D60E5F" w:rsidRPr="00350985" w14:paraId="33CC6928" w14:textId="77777777" w:rsidTr="00B819C8">
        <w:tc>
          <w:tcPr>
            <w:tcW w:w="2694" w:type="dxa"/>
            <w:vAlign w:val="center"/>
          </w:tcPr>
          <w:p w14:paraId="3F0A0DBD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BDEA24" w14:textId="77777777" w:rsidR="00D60E5F" w:rsidRPr="00350985" w:rsidRDefault="002F53F0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D60E5F" w:rsidRPr="00350985" w14:paraId="5CA75513" w14:textId="77777777" w:rsidTr="00B819C8">
        <w:tc>
          <w:tcPr>
            <w:tcW w:w="2694" w:type="dxa"/>
            <w:vAlign w:val="center"/>
          </w:tcPr>
          <w:p w14:paraId="43EAE398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2A23AC" w14:textId="77777777" w:rsidR="00D60E5F" w:rsidRPr="00350985" w:rsidRDefault="00D60E5F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60E5F" w:rsidRPr="00350985" w14:paraId="5C226223" w14:textId="77777777" w:rsidTr="00B819C8">
        <w:tc>
          <w:tcPr>
            <w:tcW w:w="2694" w:type="dxa"/>
            <w:vAlign w:val="center"/>
          </w:tcPr>
          <w:p w14:paraId="1A77A0B5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A5CFB52" w14:textId="7A6BF61B" w:rsidR="00D60E5F" w:rsidRPr="00350985" w:rsidRDefault="004B7D0E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D60E5F" w:rsidRPr="00350985" w14:paraId="215B4E80" w14:textId="77777777" w:rsidTr="00B819C8">
        <w:tc>
          <w:tcPr>
            <w:tcW w:w="2694" w:type="dxa"/>
            <w:vAlign w:val="center"/>
          </w:tcPr>
          <w:p w14:paraId="2E1BC18A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9DCA964" w14:textId="526C293D" w:rsidR="00D60E5F" w:rsidRPr="00350985" w:rsidRDefault="004B7D0E" w:rsidP="002F53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2F53F0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18219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60E5F" w:rsidRPr="00350985" w14:paraId="4CCF39A5" w14:textId="77777777" w:rsidTr="00B819C8">
        <w:tc>
          <w:tcPr>
            <w:tcW w:w="2694" w:type="dxa"/>
            <w:vAlign w:val="center"/>
          </w:tcPr>
          <w:p w14:paraId="46DF5100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033584D" w14:textId="77777777" w:rsidR="00D60E5F" w:rsidRPr="00350985" w:rsidRDefault="00D60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II i III rok, 4 i 5 semestr</w:t>
            </w:r>
          </w:p>
        </w:tc>
      </w:tr>
      <w:tr w:rsidR="00D60E5F" w:rsidRPr="00350985" w14:paraId="649D915E" w14:textId="77777777" w:rsidTr="00B819C8">
        <w:tc>
          <w:tcPr>
            <w:tcW w:w="2694" w:type="dxa"/>
            <w:vAlign w:val="center"/>
          </w:tcPr>
          <w:p w14:paraId="44E34735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E2FA36E" w14:textId="77777777" w:rsidR="00D60E5F" w:rsidRPr="00350985" w:rsidRDefault="00D60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D60E5F" w:rsidRPr="00350985" w14:paraId="55673FF9" w14:textId="77777777" w:rsidTr="00B819C8">
        <w:tc>
          <w:tcPr>
            <w:tcW w:w="2694" w:type="dxa"/>
            <w:vAlign w:val="center"/>
          </w:tcPr>
          <w:p w14:paraId="0BDEBE42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B35AE28" w14:textId="77777777" w:rsidR="00D60E5F" w:rsidRPr="00350985" w:rsidRDefault="00D60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D60E5F" w:rsidRPr="00350985" w14:paraId="46558B94" w14:textId="77777777" w:rsidTr="00B819C8">
        <w:tc>
          <w:tcPr>
            <w:tcW w:w="2694" w:type="dxa"/>
            <w:vAlign w:val="center"/>
          </w:tcPr>
          <w:p w14:paraId="750E0EA4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54ABF4" w14:textId="3E6CFA4A" w:rsidR="00D60E5F" w:rsidRPr="00350985" w:rsidRDefault="00D60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30CAD">
              <w:rPr>
                <w:rFonts w:ascii="Corbel" w:hAnsi="Corbel"/>
                <w:b w:val="0"/>
                <w:sz w:val="24"/>
                <w:szCs w:val="24"/>
              </w:rPr>
              <w:t>np</w:t>
            </w: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142D43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030CAD">
              <w:rPr>
                <w:rFonts w:ascii="Corbel" w:hAnsi="Corbel"/>
                <w:b w:val="0"/>
                <w:sz w:val="24"/>
                <w:szCs w:val="24"/>
              </w:rPr>
              <w:t>np</w:t>
            </w: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. UR </w:t>
            </w:r>
          </w:p>
        </w:tc>
      </w:tr>
      <w:tr w:rsidR="00D60E5F" w:rsidRPr="00350985" w14:paraId="79FAC8AD" w14:textId="77777777" w:rsidTr="00B819C8">
        <w:tc>
          <w:tcPr>
            <w:tcW w:w="2694" w:type="dxa"/>
            <w:vAlign w:val="center"/>
          </w:tcPr>
          <w:p w14:paraId="5AD881BC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5E263" w14:textId="1B0DF0C3" w:rsidR="00D60E5F" w:rsidRPr="00350985" w:rsidRDefault="0018219F" w:rsidP="00BF6F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>r n. o zdr. Justyna Podgórska – Bednarz</w:t>
            </w:r>
          </w:p>
        </w:tc>
      </w:tr>
    </w:tbl>
    <w:p w14:paraId="24F19773" w14:textId="77777777" w:rsidR="0085747A" w:rsidRPr="00350985" w:rsidRDefault="0085747A" w:rsidP="00C10D20">
      <w:pPr>
        <w:pStyle w:val="Podpunkty"/>
        <w:ind w:left="0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 xml:space="preserve">* </w:t>
      </w:r>
      <w:r w:rsidRPr="00350985">
        <w:rPr>
          <w:rFonts w:ascii="Corbel" w:hAnsi="Corbel"/>
          <w:i/>
          <w:sz w:val="24"/>
          <w:szCs w:val="24"/>
        </w:rPr>
        <w:t>-</w:t>
      </w:r>
      <w:r w:rsidR="00B90885" w:rsidRPr="003509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50985">
        <w:rPr>
          <w:rFonts w:ascii="Corbel" w:hAnsi="Corbel"/>
          <w:b w:val="0"/>
          <w:sz w:val="24"/>
          <w:szCs w:val="24"/>
        </w:rPr>
        <w:t>e,</w:t>
      </w:r>
      <w:r w:rsidR="00DD09AD" w:rsidRPr="00350985">
        <w:rPr>
          <w:rFonts w:ascii="Corbel" w:hAnsi="Corbel"/>
          <w:b w:val="0"/>
          <w:sz w:val="24"/>
          <w:szCs w:val="24"/>
        </w:rPr>
        <w:t xml:space="preserve"> </w:t>
      </w:r>
      <w:r w:rsidRPr="0035098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50985">
        <w:rPr>
          <w:rFonts w:ascii="Corbel" w:hAnsi="Corbel"/>
          <w:b w:val="0"/>
          <w:i/>
          <w:sz w:val="24"/>
          <w:szCs w:val="24"/>
        </w:rPr>
        <w:t>w Jednostce</w:t>
      </w:r>
    </w:p>
    <w:p w14:paraId="634BE154" w14:textId="77777777" w:rsidR="00923D7D" w:rsidRPr="0035098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104973" w14:textId="77777777" w:rsidR="00923D7D" w:rsidRPr="00350985" w:rsidRDefault="0085747A" w:rsidP="00CA3C33">
      <w:pPr>
        <w:pStyle w:val="Podpunkty"/>
        <w:ind w:left="284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>1.</w:t>
      </w:r>
      <w:r w:rsidR="00E22FBC" w:rsidRPr="00350985">
        <w:rPr>
          <w:rFonts w:ascii="Corbel" w:hAnsi="Corbel"/>
          <w:sz w:val="24"/>
          <w:szCs w:val="24"/>
        </w:rPr>
        <w:t>1</w:t>
      </w:r>
      <w:r w:rsidRPr="0035098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1"/>
        <w:gridCol w:w="770"/>
        <w:gridCol w:w="862"/>
        <w:gridCol w:w="787"/>
        <w:gridCol w:w="813"/>
        <w:gridCol w:w="738"/>
        <w:gridCol w:w="936"/>
        <w:gridCol w:w="1229"/>
        <w:gridCol w:w="1544"/>
      </w:tblGrid>
      <w:tr w:rsidR="00015B8F" w:rsidRPr="00350985" w14:paraId="60455C3A" w14:textId="77777777" w:rsidTr="00D60E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D3C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Semestr</w:t>
            </w:r>
          </w:p>
          <w:p w14:paraId="340E7566" w14:textId="77777777" w:rsidR="00015B8F" w:rsidRPr="0035098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(</w:t>
            </w:r>
            <w:r w:rsidR="00363F78" w:rsidRPr="0035098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924A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D840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185E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B793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BAF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44C8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55B8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3C01" w14:textId="77777777" w:rsidR="00015B8F" w:rsidRPr="00350985" w:rsidRDefault="00D60E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AE46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50985">
              <w:rPr>
                <w:rFonts w:ascii="Corbel" w:hAnsi="Corbel"/>
                <w:b/>
                <w:szCs w:val="24"/>
              </w:rPr>
              <w:t>Liczba pkt</w:t>
            </w:r>
            <w:r w:rsidR="00B90885" w:rsidRPr="00350985">
              <w:rPr>
                <w:rFonts w:ascii="Corbel" w:hAnsi="Corbel"/>
                <w:b/>
                <w:szCs w:val="24"/>
              </w:rPr>
              <w:t>.</w:t>
            </w:r>
            <w:r w:rsidRPr="0035098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10D20" w:rsidRPr="00350985" w14:paraId="73C420EE" w14:textId="77777777" w:rsidTr="00D60E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661" w14:textId="77777777" w:rsidR="00C10D20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AF93" w14:textId="77777777" w:rsidR="00C10D20" w:rsidRPr="00350985" w:rsidRDefault="002F53F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694E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9314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3384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3335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5372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F211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2BC1" w14:textId="77777777" w:rsidR="00C10D20" w:rsidRPr="00350985" w:rsidRDefault="002F53F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39B8" w14:textId="77777777" w:rsidR="00C10D20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4</w:t>
            </w:r>
          </w:p>
        </w:tc>
      </w:tr>
      <w:tr w:rsidR="0040227D" w:rsidRPr="00350985" w14:paraId="12D7B1F4" w14:textId="77777777" w:rsidTr="00D60E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498A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0F5F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79FE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CDE1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AF4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00CA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3088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A1A8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721C" w14:textId="77777777" w:rsidR="0040227D" w:rsidRPr="00350985" w:rsidRDefault="002F53F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9255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4</w:t>
            </w:r>
          </w:p>
        </w:tc>
      </w:tr>
    </w:tbl>
    <w:p w14:paraId="77D2A6D8" w14:textId="77777777" w:rsidR="00923D7D" w:rsidRPr="00350985" w:rsidRDefault="00923D7D" w:rsidP="00C10D2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579810" w14:textId="77777777" w:rsidR="0085747A" w:rsidRPr="0035098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>1.</w:t>
      </w:r>
      <w:r w:rsidR="00E22FBC" w:rsidRPr="00350985">
        <w:rPr>
          <w:rFonts w:ascii="Corbel" w:hAnsi="Corbel"/>
          <w:smallCaps w:val="0"/>
          <w:szCs w:val="24"/>
        </w:rPr>
        <w:t>2</w:t>
      </w:r>
      <w:r w:rsidR="00F83B28" w:rsidRPr="00350985">
        <w:rPr>
          <w:rFonts w:ascii="Corbel" w:hAnsi="Corbel"/>
          <w:smallCaps w:val="0"/>
          <w:szCs w:val="24"/>
        </w:rPr>
        <w:t>.</w:t>
      </w:r>
      <w:r w:rsidR="00F83B28" w:rsidRPr="00350985">
        <w:rPr>
          <w:rFonts w:ascii="Corbel" w:hAnsi="Corbel"/>
          <w:smallCaps w:val="0"/>
          <w:szCs w:val="24"/>
        </w:rPr>
        <w:tab/>
      </w:r>
      <w:r w:rsidRPr="00350985">
        <w:rPr>
          <w:rFonts w:ascii="Corbel" w:hAnsi="Corbel"/>
          <w:smallCaps w:val="0"/>
          <w:szCs w:val="24"/>
        </w:rPr>
        <w:t xml:space="preserve">Sposób realizacji zajęć  </w:t>
      </w:r>
    </w:p>
    <w:p w14:paraId="267197B9" w14:textId="77777777" w:rsidR="00D60E5F" w:rsidRPr="00350985" w:rsidRDefault="00D60E5F" w:rsidP="00D60E5F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350985">
        <w:rPr>
          <w:rFonts w:ascii="Corbel" w:eastAsia="MS Gothic" w:hAnsi="Corbel"/>
          <w:b w:val="0"/>
          <w:szCs w:val="24"/>
        </w:rPr>
        <w:sym w:font="Wingdings" w:char="F078"/>
      </w:r>
      <w:r w:rsidRPr="00350985">
        <w:rPr>
          <w:rFonts w:ascii="Corbel" w:eastAsia="MS Gothic" w:hAnsi="Corbel"/>
          <w:b w:val="0"/>
          <w:szCs w:val="24"/>
        </w:rPr>
        <w:t xml:space="preserve"> </w:t>
      </w:r>
      <w:r w:rsidRPr="0035098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ED65BFC" w14:textId="77777777" w:rsidR="0085747A" w:rsidRPr="0035098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093D333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1A20B9" w14:textId="77777777" w:rsidR="00D60E5F" w:rsidRPr="0035098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1.3 </w:t>
      </w:r>
      <w:r w:rsidR="00F83B28" w:rsidRPr="00350985">
        <w:rPr>
          <w:rFonts w:ascii="Corbel" w:hAnsi="Corbel"/>
          <w:smallCaps w:val="0"/>
          <w:szCs w:val="24"/>
        </w:rPr>
        <w:tab/>
      </w:r>
      <w:r w:rsidRPr="00350985">
        <w:rPr>
          <w:rFonts w:ascii="Corbel" w:hAnsi="Corbel"/>
          <w:smallCaps w:val="0"/>
          <w:szCs w:val="24"/>
        </w:rPr>
        <w:t>For</w:t>
      </w:r>
      <w:r w:rsidR="00445970" w:rsidRPr="00350985">
        <w:rPr>
          <w:rFonts w:ascii="Corbel" w:hAnsi="Corbel"/>
          <w:smallCaps w:val="0"/>
          <w:szCs w:val="24"/>
        </w:rPr>
        <w:t xml:space="preserve">ma zaliczenia przedmiotu </w:t>
      </w:r>
      <w:r w:rsidRPr="00350985">
        <w:rPr>
          <w:rFonts w:ascii="Corbel" w:hAnsi="Corbel"/>
          <w:smallCaps w:val="0"/>
          <w:szCs w:val="24"/>
        </w:rPr>
        <w:t xml:space="preserve"> (z toku) </w:t>
      </w:r>
    </w:p>
    <w:p w14:paraId="2F6620D7" w14:textId="77777777" w:rsidR="00D232C7" w:rsidRPr="00350985" w:rsidRDefault="00D60E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ab/>
        <w:t>wykłady:</w:t>
      </w:r>
      <w:r w:rsidR="00D232C7" w:rsidRPr="00350985">
        <w:rPr>
          <w:rFonts w:ascii="Corbel" w:hAnsi="Corbel"/>
          <w:b w:val="0"/>
          <w:smallCaps w:val="0"/>
          <w:szCs w:val="24"/>
        </w:rPr>
        <w:t xml:space="preserve"> zaliczenie</w:t>
      </w:r>
      <w:r w:rsidRPr="00350985"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7C06A474" w14:textId="77777777" w:rsidR="00D232C7" w:rsidRPr="00350985" w:rsidRDefault="00D60E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ab/>
        <w:t>warsztaty:</w:t>
      </w:r>
      <w:r w:rsidR="00D232C7" w:rsidRPr="00350985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25DFF9DE" w14:textId="77777777" w:rsidR="00D232C7" w:rsidRPr="00350985" w:rsidRDefault="00D60E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ab/>
        <w:t>całość przedmiotu:</w:t>
      </w:r>
      <w:r w:rsidR="00D232C7" w:rsidRPr="00350985">
        <w:rPr>
          <w:rFonts w:ascii="Corbel" w:hAnsi="Corbel"/>
          <w:b w:val="0"/>
          <w:smallCaps w:val="0"/>
          <w:szCs w:val="24"/>
        </w:rPr>
        <w:t xml:space="preserve"> egzamin</w:t>
      </w:r>
    </w:p>
    <w:p w14:paraId="1C8179B7" w14:textId="77777777" w:rsidR="00D232C7" w:rsidRPr="00350985" w:rsidRDefault="00D232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272092" w14:textId="77777777" w:rsidR="00E960BB" w:rsidRPr="0035098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5098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50985" w14:paraId="1D69FF4B" w14:textId="77777777" w:rsidTr="00745302">
        <w:tc>
          <w:tcPr>
            <w:tcW w:w="9670" w:type="dxa"/>
          </w:tcPr>
          <w:p w14:paraId="2E1958A2" w14:textId="77777777" w:rsidR="0085747A" w:rsidRPr="00350985" w:rsidRDefault="00D60E5F" w:rsidP="00D232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14:paraId="06739BD1" w14:textId="77777777" w:rsidR="0085747A" w:rsidRPr="0035098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50985">
        <w:rPr>
          <w:rFonts w:ascii="Corbel" w:hAnsi="Corbel"/>
          <w:szCs w:val="24"/>
        </w:rPr>
        <w:t>3.</w:t>
      </w:r>
      <w:r w:rsidR="00A84C85" w:rsidRPr="00350985">
        <w:rPr>
          <w:rFonts w:ascii="Corbel" w:hAnsi="Corbel"/>
          <w:szCs w:val="24"/>
        </w:rPr>
        <w:t>cele, efekty uczenia się</w:t>
      </w:r>
      <w:r w:rsidR="0085747A" w:rsidRPr="00350985">
        <w:rPr>
          <w:rFonts w:ascii="Corbel" w:hAnsi="Corbel"/>
          <w:szCs w:val="24"/>
        </w:rPr>
        <w:t xml:space="preserve"> , treści Programowe i stosowane metody Dydaktyczne</w:t>
      </w:r>
    </w:p>
    <w:p w14:paraId="1C2D63EA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5ECA53" w14:textId="77777777" w:rsidR="00F83B28" w:rsidRPr="00350985" w:rsidRDefault="0071620A" w:rsidP="00D60E5F">
      <w:pPr>
        <w:pStyle w:val="Podpunkty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 xml:space="preserve">3.1 </w:t>
      </w:r>
      <w:r w:rsidR="00C05F44" w:rsidRPr="00350985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50985" w14:paraId="22B9CD2C" w14:textId="77777777" w:rsidTr="004B7D0E">
        <w:tc>
          <w:tcPr>
            <w:tcW w:w="843" w:type="dxa"/>
            <w:vAlign w:val="center"/>
          </w:tcPr>
          <w:p w14:paraId="13847C1D" w14:textId="77777777" w:rsidR="0085747A" w:rsidRPr="00350985" w:rsidRDefault="0085747A" w:rsidP="00E9456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677" w:type="dxa"/>
            <w:vAlign w:val="center"/>
          </w:tcPr>
          <w:p w14:paraId="5C9A3395" w14:textId="77777777" w:rsidR="0085747A" w:rsidRPr="00350985" w:rsidRDefault="00D60E5F" w:rsidP="00D60E5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Dostarczenie podstawowej wiedzy na temat współczesnych teorii interwencji i rehabilitacji medycznej – w aspekcie osób z niepełnosprawnością intelektualną i niepełnosprawnością sprzężoną.</w:t>
            </w:r>
          </w:p>
        </w:tc>
      </w:tr>
      <w:tr w:rsidR="0085747A" w:rsidRPr="00350985" w14:paraId="0AE0B5F1" w14:textId="77777777" w:rsidTr="004B7D0E">
        <w:tc>
          <w:tcPr>
            <w:tcW w:w="843" w:type="dxa"/>
            <w:vAlign w:val="center"/>
          </w:tcPr>
          <w:p w14:paraId="4D00D5FE" w14:textId="77777777" w:rsidR="0085747A" w:rsidRPr="00350985" w:rsidRDefault="004C5E06" w:rsidP="00E9456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41E5647" w14:textId="77777777" w:rsidR="0085747A" w:rsidRPr="00350985" w:rsidRDefault="00D60E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Przygotowanie studentów do pracy w interdyscyplinarnym zespole terapeutycznym.</w:t>
            </w:r>
          </w:p>
        </w:tc>
      </w:tr>
    </w:tbl>
    <w:p w14:paraId="5FE96895" w14:textId="77777777" w:rsidR="004B7D0E" w:rsidRPr="004B7D0E" w:rsidRDefault="004B7D0E" w:rsidP="004B7D0E">
      <w:pPr>
        <w:spacing w:after="0" w:line="240" w:lineRule="auto"/>
        <w:ind w:left="426"/>
        <w:rPr>
          <w:rFonts w:ascii="Corbel" w:eastAsia="Times New Roman" w:hAnsi="Corbel"/>
          <w:sz w:val="24"/>
          <w:szCs w:val="24"/>
        </w:rPr>
      </w:pPr>
      <w:r w:rsidRPr="004B7D0E">
        <w:rPr>
          <w:rFonts w:ascii="Corbel" w:eastAsia="Times New Roman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82"/>
        <w:gridCol w:w="1975"/>
      </w:tblGrid>
      <w:tr w:rsidR="004B7D0E" w:rsidRPr="004B7D0E" w14:paraId="31439B45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F6A5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4B7D0E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DB99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7D9D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</w:p>
        </w:tc>
      </w:tr>
      <w:tr w:rsidR="004B7D0E" w:rsidRPr="004B7D0E" w14:paraId="3019F70F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787E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25C2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Student/-ka: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4EDB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4B7D0E" w:rsidRPr="004B7D0E" w14:paraId="392E43EC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C992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4B7D0E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DF0C" w14:textId="77777777" w:rsidR="004B7D0E" w:rsidRPr="004B7D0E" w:rsidRDefault="004B7D0E" w:rsidP="004B7D0E">
            <w:pPr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Zna Podstawy edukacji i rehabilitacji osób z niepełnosprawnością intelektualną; cele, zadania, przedmiot pedagogiki osób z niepełnosprawnością intelektualną – ujęcie historyczne; koncepcje, modele i definicje niepełnosprawności intelektualnej; miejsce ucznia z niepełnosprawnością intelektualną w systemach edukacji w Polsce i innych państwach; zagadnienie osobowości i zakres kompetencji nauczyciela (wychowawcy); potrzeby i zadania rozwojowe osób z niepełnosprawnością intelektualną w różnych okresach życia; zagadnienia wczesnego wspomagania rozwoju dziecka z niepełnosprawnością intelektualną, rolę rodziny tego dziecka oraz systemy wsparcia społecznego;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B6B0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PS.W3.</w:t>
            </w:r>
          </w:p>
        </w:tc>
      </w:tr>
      <w:tr w:rsidR="004B7D0E" w:rsidRPr="004B7D0E" w14:paraId="1C5C1862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813D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C619" w14:textId="77777777" w:rsidR="004B7D0E" w:rsidRPr="004B7D0E" w:rsidRDefault="004B7D0E" w:rsidP="004B7D0E">
            <w:pPr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Zna medyczne aspekty edukacji i rehabilitacji osób z niepełnosprawności intelektualną; etiologię niepełnosprawności intelektualnej; obrazy kliniczne jednostek chorobowych, w tym genowych i chromosomowych, związanych z niepełnosprawnością intelektualną; współczesne teorie interwencji i rehabilitacji medycznej oraz medyczne 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64C0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PS.W5.</w:t>
            </w:r>
          </w:p>
        </w:tc>
      </w:tr>
      <w:tr w:rsidR="004B7D0E" w:rsidRPr="004B7D0E" w14:paraId="76655D9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1A2E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bookmarkStart w:id="0" w:name="_Hlk32575560"/>
            <w:r w:rsidRPr="004B7D0E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217E" w14:textId="77777777" w:rsidR="004B7D0E" w:rsidRPr="004B7D0E" w:rsidRDefault="004B7D0E" w:rsidP="004B7D0E">
            <w:pPr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Umie analizować medyczne aspekty edukacji i rehabilitacji osób z niepełnosprawnością intelektualną; określać etiologię niepełnosprawności intelektualnej; przedstawiać obrazy kliniczne jednostek chorobowych, w tym genowych i chromosomowych, związanych z niepełnosprawnością intelektualną; analizować i wykorzystywać współczesne teorie interwencji i rehabilitacji medycznej; określać medyczne</w:t>
            </w:r>
          </w:p>
          <w:p w14:paraId="43A69CE4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A08E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PS.U1.</w:t>
            </w:r>
          </w:p>
        </w:tc>
      </w:tr>
      <w:tr w:rsidR="004B7D0E" w:rsidRPr="004B7D0E" w14:paraId="3B3ABA5C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93A5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EB7E" w14:textId="77777777" w:rsidR="004B7D0E" w:rsidRPr="004B7D0E" w:rsidRDefault="004B7D0E" w:rsidP="004B7D0E">
            <w:pPr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 xml:space="preserve">Umie analizować podstawy edukacji i rehabilitacji osób z niepełnosprawnością intelektualną, cele pedagogiki tych osób i jej zadania – ujęcie historyczne, koncepcje, modele i definicje niepełnosprawności intelektualnej; określać miejsce ucznia z niepełnosprawnością </w:t>
            </w:r>
            <w:r w:rsidRPr="004B7D0E">
              <w:rPr>
                <w:rFonts w:ascii="Corbel" w:hAnsi="Corbel"/>
                <w:smallCaps/>
                <w:sz w:val="24"/>
                <w:szCs w:val="24"/>
              </w:rPr>
              <w:lastRenderedPageBreak/>
              <w:t xml:space="preserve">intelektualną w systemach edukacji w Polsce i innych państwach; definiować osobowość i kompetencje nauczyciela (wychowawcy); analizować i określać potrzeby i zadania rozwojowe osób z niepełnosprawnością intelektualną w różnych okresach życia; uzasadniać rolę wczesnego wspomagania rozwoju dziecka z niepełnosprawnością intelektualną; charakteryzować rolę rodziny osoby z niepełnosprawnością i analizować oraz określać systemy wsparcia społecznego.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36B6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lastRenderedPageBreak/>
              <w:t>PS.U4.</w:t>
            </w:r>
          </w:p>
        </w:tc>
      </w:tr>
      <w:tr w:rsidR="004B7D0E" w:rsidRPr="004B7D0E" w14:paraId="10AE9502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37E2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B87D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Jest gotów do autorefleksji nad rozwojem zawodowym;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4FA7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PS.K2.</w:t>
            </w:r>
          </w:p>
        </w:tc>
      </w:tr>
      <w:tr w:rsidR="004B7D0E" w:rsidRPr="004B7D0E" w14:paraId="6FA7368F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3151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9DC3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Jest gotów do wykorzystania zdobytej wiedzy do analizy zdarzeń pedagogicznych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F131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PS.K4.</w:t>
            </w:r>
          </w:p>
          <w:p w14:paraId="6204DD35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PS.K7.</w:t>
            </w:r>
          </w:p>
        </w:tc>
      </w:tr>
      <w:bookmarkEnd w:id="0"/>
    </w:tbl>
    <w:p w14:paraId="69B0915A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BFFA24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EBFE6A" w14:textId="77777777" w:rsidR="0085747A" w:rsidRPr="00350985" w:rsidRDefault="00675843" w:rsidP="00C10D2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50985">
        <w:rPr>
          <w:rFonts w:ascii="Corbel" w:hAnsi="Corbel"/>
          <w:b/>
          <w:sz w:val="24"/>
          <w:szCs w:val="24"/>
        </w:rPr>
        <w:t>3.3</w:t>
      </w:r>
      <w:r w:rsidR="0085747A" w:rsidRPr="00350985">
        <w:rPr>
          <w:rFonts w:ascii="Corbel" w:hAnsi="Corbel"/>
          <w:b/>
          <w:sz w:val="24"/>
          <w:szCs w:val="24"/>
        </w:rPr>
        <w:t>T</w:t>
      </w:r>
      <w:r w:rsidR="001D7B54" w:rsidRPr="00350985">
        <w:rPr>
          <w:rFonts w:ascii="Corbel" w:hAnsi="Corbel"/>
          <w:b/>
          <w:sz w:val="24"/>
          <w:szCs w:val="24"/>
        </w:rPr>
        <w:t xml:space="preserve">reści programowe </w:t>
      </w:r>
    </w:p>
    <w:p w14:paraId="3B8BD8FD" w14:textId="77777777" w:rsidR="005B13AA" w:rsidRPr="00350985" w:rsidRDefault="0085747A" w:rsidP="00A3051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50985" w14:paraId="2A10C61C" w14:textId="77777777" w:rsidTr="006E00FC">
        <w:tc>
          <w:tcPr>
            <w:tcW w:w="0" w:type="auto"/>
          </w:tcPr>
          <w:p w14:paraId="7F102963" w14:textId="77777777" w:rsidR="0085747A" w:rsidRPr="0035098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Treści merytoryczne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D41C5" w:rsidRPr="00350985" w14:paraId="1766848C" w14:textId="77777777" w:rsidTr="006E00FC">
        <w:tc>
          <w:tcPr>
            <w:tcW w:w="0" w:type="auto"/>
          </w:tcPr>
          <w:p w14:paraId="608CDF7C" w14:textId="77777777" w:rsidR="00FD41C5" w:rsidRPr="00350985" w:rsidRDefault="00FD41C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Interdyscyplinarność pedagogiki specjalnej w aspekcie nauk medycznych i nauk o zdrowiu. </w:t>
            </w:r>
          </w:p>
        </w:tc>
      </w:tr>
      <w:tr w:rsidR="00381997" w:rsidRPr="00350985" w14:paraId="01328DE2" w14:textId="77777777" w:rsidTr="006E00FC">
        <w:tc>
          <w:tcPr>
            <w:tcW w:w="0" w:type="auto"/>
          </w:tcPr>
          <w:p w14:paraId="52F7A2EF" w14:textId="77777777" w:rsidR="00381997" w:rsidRPr="00350985" w:rsidRDefault="001A14C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Niepełność intelektualn</w:t>
            </w:r>
            <w:r w:rsidR="005E79BB" w:rsidRPr="00350985">
              <w:rPr>
                <w:rFonts w:ascii="Corbel" w:hAnsi="Corbel"/>
                <w:sz w:val="24"/>
                <w:szCs w:val="24"/>
              </w:rPr>
              <w:t>a i</w:t>
            </w:r>
            <w:r w:rsidRPr="00350985">
              <w:rPr>
                <w:rFonts w:ascii="Corbel" w:hAnsi="Corbel"/>
                <w:sz w:val="24"/>
                <w:szCs w:val="24"/>
              </w:rPr>
              <w:t xml:space="preserve"> inne typy niepełnosprawności – etiologia. </w:t>
            </w:r>
          </w:p>
        </w:tc>
      </w:tr>
      <w:tr w:rsidR="003A6945" w:rsidRPr="00350985" w14:paraId="5B1B18E7" w14:textId="77777777" w:rsidTr="006E00FC">
        <w:tc>
          <w:tcPr>
            <w:tcW w:w="0" w:type="auto"/>
          </w:tcPr>
          <w:p w14:paraId="0B79CF87" w14:textId="00C20C2F" w:rsidR="003A6945" w:rsidRPr="00350985" w:rsidRDefault="006E00FC" w:rsidP="00A3051C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Rozpoznania medyczne związane z występowaniem niepełnosprawności intelektualnej </w:t>
            </w:r>
            <w:r w:rsidR="00030CAD">
              <w:rPr>
                <w:rFonts w:ascii="Corbel" w:hAnsi="Corbel"/>
                <w:sz w:val="24"/>
                <w:szCs w:val="24"/>
              </w:rPr>
              <w:t>–</w:t>
            </w:r>
            <w:r w:rsidR="00D60E5F" w:rsidRPr="00350985">
              <w:rPr>
                <w:rFonts w:ascii="Corbel" w:hAnsi="Corbel"/>
                <w:sz w:val="24"/>
                <w:szCs w:val="24"/>
              </w:rPr>
              <w:t xml:space="preserve"> o</w:t>
            </w:r>
            <w:r w:rsidRPr="00350985">
              <w:rPr>
                <w:rFonts w:ascii="Corbel" w:hAnsi="Corbel"/>
                <w:sz w:val="24"/>
                <w:szCs w:val="24"/>
              </w:rPr>
              <w:t>braz kliniczny</w:t>
            </w:r>
            <w:r w:rsidR="00C30F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A6945" w:rsidRPr="00350985" w14:paraId="7933BA0E" w14:textId="77777777" w:rsidTr="006E00FC">
        <w:tc>
          <w:tcPr>
            <w:tcW w:w="0" w:type="auto"/>
          </w:tcPr>
          <w:p w14:paraId="3997375D" w14:textId="77777777" w:rsidR="003A6945" w:rsidRPr="00350985" w:rsidRDefault="006E00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Niepełnosprawność sprzężona – aspekty medyczne. </w:t>
            </w:r>
          </w:p>
        </w:tc>
      </w:tr>
      <w:tr w:rsidR="003A6945" w:rsidRPr="00350985" w14:paraId="4E3BBBFD" w14:textId="77777777" w:rsidTr="006E00FC">
        <w:tc>
          <w:tcPr>
            <w:tcW w:w="0" w:type="auto"/>
          </w:tcPr>
          <w:p w14:paraId="5075B208" w14:textId="77777777" w:rsidR="003A6945" w:rsidRPr="00350985" w:rsidRDefault="00616041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Współczesne teorie interwencji i rehabilitacji medycznej</w:t>
            </w:r>
            <w:r w:rsidR="00A22354" w:rsidRPr="00350985">
              <w:rPr>
                <w:rFonts w:ascii="Corbel" w:hAnsi="Corbel"/>
                <w:sz w:val="24"/>
                <w:szCs w:val="24"/>
              </w:rPr>
              <w:t xml:space="preserve"> – w aspekcie osób z niepełnosprawnością intelektualną i niepełnosprawnością sprzężoną. </w:t>
            </w:r>
          </w:p>
        </w:tc>
      </w:tr>
    </w:tbl>
    <w:p w14:paraId="64A7C601" w14:textId="77777777" w:rsidR="0085747A" w:rsidRPr="0035098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640030" w14:textId="77777777" w:rsidR="00FD41C5" w:rsidRPr="0035098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 xml:space="preserve">Problematyka </w:t>
      </w:r>
      <w:r w:rsidR="00A3051C" w:rsidRPr="00350985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50985" w14:paraId="74F63D75" w14:textId="77777777" w:rsidTr="00DD7F07">
        <w:tc>
          <w:tcPr>
            <w:tcW w:w="9520" w:type="dxa"/>
          </w:tcPr>
          <w:p w14:paraId="7E67F385" w14:textId="77777777" w:rsidR="0085747A" w:rsidRPr="00350985" w:rsidRDefault="0085747A" w:rsidP="00A3051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Treści merytoryczne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5E79BB" w:rsidRPr="00350985" w14:paraId="1D4DAE74" w14:textId="77777777" w:rsidTr="00DD7F07">
        <w:tc>
          <w:tcPr>
            <w:tcW w:w="9520" w:type="dxa"/>
          </w:tcPr>
          <w:p w14:paraId="25A0B35B" w14:textId="77777777" w:rsidR="00110E8F" w:rsidRPr="00350985" w:rsidRDefault="005E79BB" w:rsidP="00A3051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Interdyscyplinarność pedagogiki specjalnej w aspekcie nauk medycznych i nauk o zdrowiu</w:t>
            </w:r>
            <w:r w:rsidR="00B71C89" w:rsidRPr="00350985">
              <w:rPr>
                <w:rFonts w:ascii="Corbel" w:hAnsi="Corbel"/>
                <w:sz w:val="24"/>
                <w:szCs w:val="24"/>
              </w:rPr>
              <w:t xml:space="preserve"> –</w:t>
            </w:r>
          </w:p>
          <w:p w14:paraId="210D7BA8" w14:textId="77777777" w:rsidR="005E79BB" w:rsidRPr="00350985" w:rsidRDefault="00110E8F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podmioty procesu związanego z rehabilitacją medyczną – bu</w:t>
            </w:r>
            <w:r w:rsidR="00D72BE6">
              <w:rPr>
                <w:rFonts w:ascii="Corbel" w:hAnsi="Corbel"/>
                <w:sz w:val="24"/>
                <w:szCs w:val="24"/>
              </w:rPr>
              <w:t>dowanie relacji w kręgu specjal</w:t>
            </w:r>
            <w:r w:rsidRPr="00350985">
              <w:rPr>
                <w:rFonts w:ascii="Corbel" w:hAnsi="Corbel"/>
                <w:sz w:val="24"/>
                <w:szCs w:val="24"/>
              </w:rPr>
              <w:t>ista-rodzic/opiekun-pacjent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.</w:t>
            </w:r>
            <w:r w:rsidR="00B71C89" w:rsidRPr="003509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71C89" w:rsidRPr="00350985" w14:paraId="1E4408CA" w14:textId="77777777" w:rsidTr="00DD7F07">
        <w:tc>
          <w:tcPr>
            <w:tcW w:w="9520" w:type="dxa"/>
          </w:tcPr>
          <w:p w14:paraId="482A6A7D" w14:textId="77777777" w:rsidR="00B71C89" w:rsidRPr="00350985" w:rsidRDefault="00B71C89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Niepełnosprawność intelektualna i niepełnosprawność sprzężona </w:t>
            </w:r>
            <w:r w:rsidR="00110E8F" w:rsidRPr="00350985">
              <w:rPr>
                <w:rFonts w:ascii="Corbel" w:hAnsi="Corbel"/>
                <w:sz w:val="24"/>
                <w:szCs w:val="24"/>
              </w:rPr>
              <w:t>–</w:t>
            </w:r>
            <w:r w:rsidRPr="00350985">
              <w:rPr>
                <w:rFonts w:ascii="Corbel" w:hAnsi="Corbel"/>
                <w:sz w:val="24"/>
                <w:szCs w:val="24"/>
              </w:rPr>
              <w:t xml:space="preserve"> </w:t>
            </w:r>
            <w:r w:rsidR="00110E8F" w:rsidRPr="00350985">
              <w:rPr>
                <w:rFonts w:ascii="Corbel" w:hAnsi="Corbel"/>
                <w:sz w:val="24"/>
                <w:szCs w:val="24"/>
              </w:rPr>
              <w:t>analiza problemów rehabilitacyjnych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.</w:t>
            </w:r>
            <w:r w:rsidR="00110E8F" w:rsidRPr="003509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71C89" w:rsidRPr="00350985" w14:paraId="541F393A" w14:textId="77777777" w:rsidTr="00DD7F07">
        <w:tc>
          <w:tcPr>
            <w:tcW w:w="9520" w:type="dxa"/>
          </w:tcPr>
          <w:p w14:paraId="3311FCE2" w14:textId="77777777" w:rsidR="00B71C89" w:rsidRPr="00350985" w:rsidRDefault="00B73A23" w:rsidP="00A3051C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Współczesne teorie interwencji i rehabilitacji medycznej – w aspekcie osób z niepełnosprawnością intelektualną i niepełnosprawnością sprzężoną: diagnoza, projektowanie i prowadzenie zajęć</w:t>
            </w:r>
            <w:r w:rsidR="00A3051C" w:rsidRPr="0035098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5098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5E79BB" w:rsidRPr="00350985" w14:paraId="4403ABBB" w14:textId="77777777" w:rsidTr="00DD7F07">
        <w:tc>
          <w:tcPr>
            <w:tcW w:w="9520" w:type="dxa"/>
          </w:tcPr>
          <w:p w14:paraId="4CE338B7" w14:textId="77777777" w:rsidR="001028EA" w:rsidRPr="00350985" w:rsidRDefault="005E79BB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Współczesne teorie interwencji i rehabilitacji medycznej – w aspekcie osób z niepełnosprawnością intelektualną i niepełnosprawnością sprzężoną</w:t>
            </w:r>
            <w:r w:rsidR="001028EA" w:rsidRPr="00350985">
              <w:rPr>
                <w:rFonts w:ascii="Corbel" w:hAnsi="Corbel"/>
                <w:sz w:val="24"/>
                <w:szCs w:val="24"/>
              </w:rPr>
              <w:t>:</w:t>
            </w:r>
            <w:r w:rsidR="00B73A23" w:rsidRPr="00350985">
              <w:rPr>
                <w:rFonts w:ascii="Corbel" w:hAnsi="Corbel"/>
                <w:sz w:val="24"/>
                <w:szCs w:val="24"/>
              </w:rPr>
              <w:t xml:space="preserve"> komunikacja interpersonalna, sytuacje konfliktowe, tworzenie pozytywnej atmosfery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.</w:t>
            </w:r>
            <w:r w:rsidR="00B73A23" w:rsidRPr="003509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205B7" w:rsidRPr="00350985" w14:paraId="3CF86FB0" w14:textId="77777777" w:rsidTr="00DD7F07">
        <w:tc>
          <w:tcPr>
            <w:tcW w:w="9520" w:type="dxa"/>
          </w:tcPr>
          <w:p w14:paraId="5BE00A4F" w14:textId="77777777" w:rsidR="001205B7" w:rsidRPr="00350985" w:rsidRDefault="001205B7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Współczesne teorie interwencji i rehabilitacji medycznej – w aspekcie osób z niepełnosprawność intelektualną i niepełnosprawnością sprzężoną</w:t>
            </w:r>
            <w:r w:rsidR="00B73A23" w:rsidRPr="00350985">
              <w:rPr>
                <w:rFonts w:ascii="Corbel" w:hAnsi="Corbel"/>
                <w:sz w:val="24"/>
                <w:szCs w:val="24"/>
              </w:rPr>
              <w:t>: umiejętność współpracy w zespole terapeutycznym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1E17780" w14:textId="77777777" w:rsidR="001205B7" w:rsidRPr="00350985" w:rsidRDefault="001205B7" w:rsidP="00C10D2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B224B1" w14:textId="77777777" w:rsidR="0085747A" w:rsidRPr="0035098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>3.4 Metody dydaktyczne</w:t>
      </w:r>
    </w:p>
    <w:p w14:paraId="0A36872D" w14:textId="77777777" w:rsidR="00E960BB" w:rsidRPr="00350985" w:rsidRDefault="00A3051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ab/>
      </w:r>
      <w:r w:rsidRPr="00350985">
        <w:rPr>
          <w:rFonts w:ascii="Corbel" w:hAnsi="Corbel"/>
          <w:smallCaps w:val="0"/>
          <w:szCs w:val="24"/>
        </w:rPr>
        <w:tab/>
      </w:r>
      <w:r w:rsidRPr="00350985">
        <w:rPr>
          <w:rFonts w:ascii="Corbel" w:hAnsi="Corbel"/>
          <w:b w:val="0"/>
          <w:smallCaps w:val="0"/>
          <w:szCs w:val="24"/>
        </w:rPr>
        <w:t>wykład: wykład z prezentacją multimedialną, wykład problemowy</w:t>
      </w:r>
    </w:p>
    <w:p w14:paraId="68EC79E6" w14:textId="77777777" w:rsidR="00BE51A6" w:rsidRPr="00350985" w:rsidRDefault="00A3051C" w:rsidP="00A3051C">
      <w:pPr>
        <w:pStyle w:val="Punktygwne"/>
        <w:tabs>
          <w:tab w:val="left" w:pos="284"/>
        </w:tabs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>warsztaty: dyskusja, analiza tekstów z dyskusją, praca indywidualna i w grupach, analiza fragmentów filmów dydaktycznych, analiza przypadków</w:t>
      </w:r>
    </w:p>
    <w:p w14:paraId="530D615E" w14:textId="77777777" w:rsidR="00C10D20" w:rsidRPr="00350985" w:rsidRDefault="00C10D2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5D33CE" w14:textId="77777777" w:rsidR="0085747A" w:rsidRPr="0035098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4. </w:t>
      </w:r>
      <w:r w:rsidR="0085747A" w:rsidRPr="00350985">
        <w:rPr>
          <w:rFonts w:ascii="Corbel" w:hAnsi="Corbel"/>
          <w:smallCaps w:val="0"/>
          <w:szCs w:val="24"/>
        </w:rPr>
        <w:t>METODY I KRYTERIA OCENY</w:t>
      </w:r>
    </w:p>
    <w:p w14:paraId="69994BD0" w14:textId="77777777" w:rsidR="00923D7D" w:rsidRPr="0035098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FE4C92" w14:textId="77777777" w:rsidR="0085747A" w:rsidRPr="00350985" w:rsidRDefault="0085747A" w:rsidP="00A305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50985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50985" w14:paraId="53896929" w14:textId="77777777" w:rsidTr="00BE51A6">
        <w:tc>
          <w:tcPr>
            <w:tcW w:w="1962" w:type="dxa"/>
            <w:vAlign w:val="center"/>
          </w:tcPr>
          <w:p w14:paraId="0ECC46FF" w14:textId="77777777" w:rsidR="0085747A" w:rsidRPr="0035098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CC62D4" w14:textId="77777777" w:rsidR="0085747A" w:rsidRPr="0035098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F82FB7" w14:textId="4B1CDB9A" w:rsidR="0085747A" w:rsidRPr="0035098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030C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="0085747A" w:rsidRPr="003509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04B4B02" w14:textId="77777777" w:rsidR="0085747A" w:rsidRPr="00350985" w:rsidRDefault="0085747A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963B35" w:rsidRPr="00350985" w14:paraId="6C25F2C9" w14:textId="77777777" w:rsidTr="00BE51A6">
        <w:tc>
          <w:tcPr>
            <w:tcW w:w="1962" w:type="dxa"/>
          </w:tcPr>
          <w:p w14:paraId="59943724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5098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614337A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egzamin pisemny – test jednokrotnego wyboru</w:t>
            </w:r>
          </w:p>
        </w:tc>
        <w:tc>
          <w:tcPr>
            <w:tcW w:w="2117" w:type="dxa"/>
          </w:tcPr>
          <w:p w14:paraId="7007892A" w14:textId="77777777" w:rsidR="00963B35" w:rsidRPr="00350985" w:rsidRDefault="002B08D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63B35" w:rsidRPr="00350985" w14:paraId="468CCD01" w14:textId="77777777" w:rsidTr="00BE51A6">
        <w:tc>
          <w:tcPr>
            <w:tcW w:w="1962" w:type="dxa"/>
          </w:tcPr>
          <w:p w14:paraId="06E003D5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AFFAAC4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 xml:space="preserve">egzamin pisemny – test jednokrotnego wyboru </w:t>
            </w:r>
          </w:p>
        </w:tc>
        <w:tc>
          <w:tcPr>
            <w:tcW w:w="2117" w:type="dxa"/>
          </w:tcPr>
          <w:p w14:paraId="1D46F760" w14:textId="77777777" w:rsidR="00963B35" w:rsidRPr="00350985" w:rsidRDefault="002B08D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63B35" w:rsidRPr="00350985" w14:paraId="2955A3C6" w14:textId="77777777" w:rsidTr="00BE51A6">
        <w:tc>
          <w:tcPr>
            <w:tcW w:w="1962" w:type="dxa"/>
          </w:tcPr>
          <w:p w14:paraId="22A182DF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92660E2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analiza przypadku</w:t>
            </w:r>
          </w:p>
        </w:tc>
        <w:tc>
          <w:tcPr>
            <w:tcW w:w="2117" w:type="dxa"/>
          </w:tcPr>
          <w:p w14:paraId="405F7699" w14:textId="77777777" w:rsidR="00963B35" w:rsidRPr="00350985" w:rsidRDefault="00A3051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63B35" w:rsidRPr="00350985" w14:paraId="467C4DC0" w14:textId="77777777" w:rsidTr="00BE51A6">
        <w:tc>
          <w:tcPr>
            <w:tcW w:w="1962" w:type="dxa"/>
          </w:tcPr>
          <w:p w14:paraId="5578B4C0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2BB1114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 xml:space="preserve">analiza przypadku </w:t>
            </w:r>
            <w:r w:rsidR="00C30F6A" w:rsidRPr="00C30F6A">
              <w:rPr>
                <w:rFonts w:ascii="Corbel" w:hAnsi="Corbel"/>
                <w:b w:val="0"/>
                <w:color w:val="FF0000"/>
                <w:szCs w:val="24"/>
              </w:rPr>
              <w:t xml:space="preserve"> </w:t>
            </w:r>
            <w:r w:rsidR="00C30F6A" w:rsidRPr="00F5361B">
              <w:rPr>
                <w:rFonts w:ascii="Corbel" w:hAnsi="Corbel"/>
                <w:b w:val="0"/>
                <w:szCs w:val="24"/>
              </w:rPr>
              <w:t>- zaliczenie praktyczne</w:t>
            </w:r>
          </w:p>
        </w:tc>
        <w:tc>
          <w:tcPr>
            <w:tcW w:w="2117" w:type="dxa"/>
          </w:tcPr>
          <w:p w14:paraId="2D8AF240" w14:textId="77777777" w:rsidR="00963B35" w:rsidRPr="00350985" w:rsidRDefault="00A3051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63B35" w:rsidRPr="00350985" w14:paraId="2F0B2DCC" w14:textId="77777777" w:rsidTr="00BE51A6">
        <w:tc>
          <w:tcPr>
            <w:tcW w:w="1962" w:type="dxa"/>
          </w:tcPr>
          <w:p w14:paraId="29BFAA0D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8EB6C65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 xml:space="preserve">Obserwacja ciągła </w:t>
            </w:r>
          </w:p>
        </w:tc>
        <w:tc>
          <w:tcPr>
            <w:tcW w:w="2117" w:type="dxa"/>
          </w:tcPr>
          <w:p w14:paraId="3AAA36F5" w14:textId="77777777" w:rsidR="00963B35" w:rsidRPr="00350985" w:rsidRDefault="00A3051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63B35" w:rsidRPr="00350985" w14:paraId="3282ADE0" w14:textId="77777777" w:rsidTr="00BE51A6">
        <w:tc>
          <w:tcPr>
            <w:tcW w:w="1962" w:type="dxa"/>
          </w:tcPr>
          <w:p w14:paraId="5AE8A7F3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A800200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 xml:space="preserve">Obserwacja ciągła </w:t>
            </w:r>
          </w:p>
        </w:tc>
        <w:tc>
          <w:tcPr>
            <w:tcW w:w="2117" w:type="dxa"/>
          </w:tcPr>
          <w:p w14:paraId="0BD982FC" w14:textId="77777777" w:rsidR="00963B35" w:rsidRPr="00350985" w:rsidRDefault="00A3051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63B35" w:rsidRPr="00350985" w14:paraId="0F9CE91A" w14:textId="77777777" w:rsidTr="00BE51A6">
        <w:tc>
          <w:tcPr>
            <w:tcW w:w="1962" w:type="dxa"/>
          </w:tcPr>
          <w:p w14:paraId="5A554A48" w14:textId="23E4DE89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150F992E" w14:textId="5FED0BA7" w:rsidR="00963B35" w:rsidRPr="00350985" w:rsidRDefault="00963B35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17" w:type="dxa"/>
          </w:tcPr>
          <w:p w14:paraId="12743834" w14:textId="5D1A95AE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1A7457E" w14:textId="77777777" w:rsidR="00923D7D" w:rsidRPr="0035098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21AB58" w14:textId="77777777" w:rsidR="00923D7D" w:rsidRPr="00350985" w:rsidRDefault="003E1941" w:rsidP="00A305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4.2 </w:t>
      </w:r>
      <w:r w:rsidR="0085747A" w:rsidRPr="00350985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50985" w14:paraId="008A0DCA" w14:textId="77777777" w:rsidTr="00923D7D">
        <w:tc>
          <w:tcPr>
            <w:tcW w:w="9670" w:type="dxa"/>
          </w:tcPr>
          <w:p w14:paraId="7BB72E20" w14:textId="77777777" w:rsidR="00032535" w:rsidRPr="00350985" w:rsidRDefault="00032535" w:rsidP="0003253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  <w:r w:rsidRPr="00350985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wiedzy:</w:t>
            </w:r>
            <w:r w:rsidRPr="00350985">
              <w:rPr>
                <w:rFonts w:ascii="Corbel" w:eastAsia="Cambria" w:hAnsi="Corbel"/>
                <w:sz w:val="24"/>
                <w:szCs w:val="24"/>
              </w:rPr>
              <w:t xml:space="preserve"> student rozpoznaje odpowiedź w teście jednokrotnego wyboru na kolokwium zaliczeniowym i prawidłowo odpowiada na pytania w trakcie zajęć.</w:t>
            </w:r>
          </w:p>
          <w:p w14:paraId="3D7175B0" w14:textId="16822BFE" w:rsidR="00032535" w:rsidRPr="00350985" w:rsidRDefault="00032535" w:rsidP="0003253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  <w:r w:rsidRPr="00350985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umiejętności:</w:t>
            </w:r>
            <w:r w:rsidRPr="0035098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350985">
              <w:rPr>
                <w:rFonts w:ascii="Corbel" w:hAnsi="Corbel"/>
                <w:sz w:val="24"/>
                <w:szCs w:val="24"/>
              </w:rPr>
              <w:t>obserwacja zachowań, obserwacja wykonania zadania (</w:t>
            </w:r>
            <w:r w:rsidR="00030CAD">
              <w:rPr>
                <w:rFonts w:ascii="Corbel" w:hAnsi="Corbel"/>
                <w:sz w:val="24"/>
                <w:szCs w:val="24"/>
              </w:rPr>
              <w:t>np</w:t>
            </w:r>
            <w:r w:rsidRPr="00350985">
              <w:rPr>
                <w:rFonts w:ascii="Corbel" w:hAnsi="Corbel"/>
                <w:sz w:val="24"/>
                <w:szCs w:val="24"/>
              </w:rPr>
              <w:t>. symulacja odpowiedniego ułożenia fantoma), ocena zaangażowania w dyskusji (ocena formująca) oraz analizy przypadku pozwalająca ocenić umiejętności praktyczne studenta.</w:t>
            </w:r>
          </w:p>
          <w:p w14:paraId="44BCC8B7" w14:textId="77777777" w:rsidR="00032535" w:rsidRPr="00350985" w:rsidRDefault="00032535" w:rsidP="00A305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  <w:u w:val="single"/>
              </w:rPr>
              <w:t>Metody weryfikacji efektów kształcenia w zakresie kompetencji społecznych:</w:t>
            </w:r>
            <w:r w:rsidRPr="00350985">
              <w:rPr>
                <w:rFonts w:ascii="Corbel" w:hAnsi="Corbel"/>
                <w:b w:val="0"/>
                <w:smallCaps w:val="0"/>
                <w:szCs w:val="24"/>
              </w:rPr>
              <w:t xml:space="preserve"> rozwiązywanie zadań problemowych, w trakcie których student jest obserwowany przez nauczyciela.</w:t>
            </w:r>
          </w:p>
          <w:p w14:paraId="5659C49B" w14:textId="6307C01E" w:rsidR="004B7D0E" w:rsidRPr="00627D50" w:rsidRDefault="00A3051C" w:rsidP="004B7D0E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350985">
              <w:rPr>
                <w:rFonts w:ascii="Corbel" w:hAnsi="Corbel"/>
                <w:szCs w:val="24"/>
              </w:rPr>
              <w:t xml:space="preserve">Egzamin </w:t>
            </w:r>
            <w:r w:rsidR="00032535" w:rsidRPr="00350985">
              <w:rPr>
                <w:rFonts w:ascii="Corbel" w:hAnsi="Corbel"/>
                <w:szCs w:val="24"/>
              </w:rPr>
              <w:t>–</w:t>
            </w:r>
            <w:r w:rsidRPr="00350985">
              <w:rPr>
                <w:rFonts w:ascii="Corbel" w:hAnsi="Corbel"/>
                <w:szCs w:val="24"/>
              </w:rPr>
              <w:t xml:space="preserve"> zaliczenie pisemne testu </w:t>
            </w:r>
            <w:r w:rsidR="00032535" w:rsidRPr="00350985">
              <w:rPr>
                <w:rFonts w:ascii="Corbel" w:hAnsi="Corbel"/>
                <w:szCs w:val="24"/>
              </w:rPr>
              <w:t xml:space="preserve">jednokrotnego </w:t>
            </w:r>
            <w:r w:rsidRPr="00350985">
              <w:rPr>
                <w:rFonts w:ascii="Corbel" w:hAnsi="Corbel"/>
                <w:szCs w:val="24"/>
              </w:rPr>
              <w:t>sprawdzającego efekty kształcenia</w:t>
            </w:r>
            <w:r w:rsidR="00C30F6A">
              <w:rPr>
                <w:rFonts w:ascii="Corbel" w:hAnsi="Corbel"/>
                <w:szCs w:val="24"/>
              </w:rPr>
              <w:t>.</w:t>
            </w:r>
            <w:r w:rsidR="004B7D0E" w:rsidRPr="004B7D0E">
              <w:rPr>
                <w:rFonts w:ascii="Corbel" w:hAnsi="Corbel"/>
                <w:sz w:val="24"/>
              </w:rPr>
              <w:t xml:space="preserve"> 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4CD85CFA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2373C787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2BBA3E51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2F56CB7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3C58604D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2573502D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3D79EE5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196CDDEA" w14:textId="11F79B26" w:rsidR="0085747A" w:rsidRPr="00350985" w:rsidRDefault="0085747A" w:rsidP="00A305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3F9F33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CB56CC" w14:textId="77777777" w:rsidR="0040227D" w:rsidRPr="00350985" w:rsidRDefault="0085747A" w:rsidP="0040227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50985">
        <w:rPr>
          <w:rFonts w:ascii="Corbel" w:hAnsi="Corbel"/>
          <w:b/>
          <w:sz w:val="24"/>
          <w:szCs w:val="24"/>
        </w:rPr>
        <w:t xml:space="preserve">5. </w:t>
      </w:r>
      <w:r w:rsidR="00C61DC5" w:rsidRPr="0035098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50985" w14:paraId="6F07D5B2" w14:textId="77777777" w:rsidTr="003E1941">
        <w:tc>
          <w:tcPr>
            <w:tcW w:w="4962" w:type="dxa"/>
            <w:vAlign w:val="center"/>
          </w:tcPr>
          <w:p w14:paraId="2DCDAB4C" w14:textId="77777777" w:rsidR="0085747A" w:rsidRPr="003509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5098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5098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5098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6315E9F" w14:textId="77777777" w:rsidR="0085747A" w:rsidRPr="003509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5098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5098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5098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50985" w14:paraId="1AF13308" w14:textId="77777777" w:rsidTr="00923D7D">
        <w:tc>
          <w:tcPr>
            <w:tcW w:w="4962" w:type="dxa"/>
          </w:tcPr>
          <w:p w14:paraId="1A9E0900" w14:textId="77777777" w:rsidR="0085747A" w:rsidRPr="00350985" w:rsidRDefault="00C61DC5" w:rsidP="003558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G</w:t>
            </w:r>
            <w:r w:rsidR="0085747A" w:rsidRPr="0035098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5098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5098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5098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CBF7E0" w14:textId="561599F3" w:rsidR="0085747A" w:rsidRPr="00350985" w:rsidRDefault="002F53F0" w:rsidP="00032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E6F7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350985" w14:paraId="1D647EB3" w14:textId="77777777" w:rsidTr="00923D7D">
        <w:tc>
          <w:tcPr>
            <w:tcW w:w="4962" w:type="dxa"/>
          </w:tcPr>
          <w:p w14:paraId="323F678A" w14:textId="77777777" w:rsidR="00C61DC5" w:rsidRPr="0035098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50985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32535" w:rsidRPr="00350985">
              <w:rPr>
                <w:rFonts w:ascii="Corbel" w:hAnsi="Corbel"/>
                <w:sz w:val="24"/>
                <w:szCs w:val="24"/>
              </w:rPr>
              <w:t>:</w:t>
            </w:r>
          </w:p>
          <w:p w14:paraId="4573E45C" w14:textId="6CCBCBE1" w:rsidR="00C61DC5" w:rsidRPr="0035098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0A0C855A" w14:textId="3C85F7B8" w:rsidR="00C61DC5" w:rsidRPr="00350985" w:rsidRDefault="007E6F73" w:rsidP="00032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350985" w14:paraId="087BCAC6" w14:textId="77777777" w:rsidTr="00923D7D">
        <w:tc>
          <w:tcPr>
            <w:tcW w:w="4962" w:type="dxa"/>
          </w:tcPr>
          <w:p w14:paraId="3A2439A2" w14:textId="77777777" w:rsidR="0018219F" w:rsidRDefault="00C61DC5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41173" w:rsidRPr="00350985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67766720" w14:textId="50B74BD8" w:rsidR="0018219F" w:rsidRDefault="00B41173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0EF8EC0B" w14:textId="4C9253EF" w:rsidR="0018219F" w:rsidRDefault="0018219F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032535" w:rsidRPr="00350985">
              <w:rPr>
                <w:rFonts w:ascii="Corbel" w:hAnsi="Corbel"/>
                <w:sz w:val="24"/>
                <w:szCs w:val="24"/>
              </w:rPr>
              <w:t>egzaminu</w:t>
            </w:r>
            <w:r w:rsidR="00C61DC5" w:rsidRPr="0035098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C04D6F5" w14:textId="58C33529" w:rsidR="0018219F" w:rsidRDefault="00032535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analizy przypadku </w:t>
            </w:r>
          </w:p>
          <w:p w14:paraId="335D6AED" w14:textId="7E84141F" w:rsidR="00C61DC5" w:rsidRPr="00350985" w:rsidRDefault="00032535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lastRenderedPageBreak/>
              <w:t>studiowanie literatury</w:t>
            </w:r>
          </w:p>
        </w:tc>
        <w:tc>
          <w:tcPr>
            <w:tcW w:w="4677" w:type="dxa"/>
          </w:tcPr>
          <w:p w14:paraId="1E6DB25B" w14:textId="636F03CC" w:rsidR="00C61DC5" w:rsidRDefault="00C61DC5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0EBADEF" w14:textId="77777777" w:rsidR="0018219F" w:rsidRDefault="0018219F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BF70EEB" w14:textId="454F9766" w:rsidR="0018219F" w:rsidRDefault="0033532F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  <w:p w14:paraId="5F591CAD" w14:textId="3CA30611" w:rsidR="0018219F" w:rsidRDefault="0018219F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14:paraId="10F87BC5" w14:textId="2A5C8D72" w:rsidR="0018219F" w:rsidRDefault="0018219F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1DBCE08" w14:textId="3BAB1898" w:rsidR="0018219F" w:rsidRPr="00350985" w:rsidRDefault="0018219F" w:rsidP="001821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52</w:t>
            </w:r>
          </w:p>
        </w:tc>
      </w:tr>
      <w:tr w:rsidR="0085747A" w:rsidRPr="00350985" w14:paraId="01C6A073" w14:textId="77777777" w:rsidTr="00923D7D">
        <w:tc>
          <w:tcPr>
            <w:tcW w:w="4962" w:type="dxa"/>
          </w:tcPr>
          <w:p w14:paraId="101EB472" w14:textId="77777777" w:rsidR="0085747A" w:rsidRPr="003509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4FD3AD5" w14:textId="77777777" w:rsidR="0085747A" w:rsidRPr="00350985" w:rsidRDefault="00032535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350985" w14:paraId="4F724279" w14:textId="77777777" w:rsidTr="00923D7D">
        <w:tc>
          <w:tcPr>
            <w:tcW w:w="4962" w:type="dxa"/>
          </w:tcPr>
          <w:p w14:paraId="3C060F8E" w14:textId="77777777" w:rsidR="0085747A" w:rsidRPr="003509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5098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F8F81C5" w14:textId="77777777" w:rsidR="0085747A" w:rsidRPr="00350985" w:rsidRDefault="00DB2283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50985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6D6D08FA" w14:textId="77777777" w:rsidR="0085747A" w:rsidRPr="00350985" w:rsidRDefault="00923D7D" w:rsidP="00C10D2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5098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5098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FE43AD" w14:textId="77777777" w:rsidR="003E1941" w:rsidRPr="0035098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770A34" w14:textId="77777777" w:rsidR="0085747A" w:rsidRPr="00350985" w:rsidRDefault="0071620A" w:rsidP="000325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6. </w:t>
      </w:r>
      <w:r w:rsidR="0085747A" w:rsidRPr="00350985">
        <w:rPr>
          <w:rFonts w:ascii="Corbel" w:hAnsi="Corbel"/>
          <w:smallCaps w:val="0"/>
          <w:szCs w:val="24"/>
        </w:rPr>
        <w:t>PRAKTYKI ZAWO</w:t>
      </w:r>
      <w:r w:rsidR="009D3F3B" w:rsidRPr="00350985">
        <w:rPr>
          <w:rFonts w:ascii="Corbel" w:hAnsi="Corbel"/>
          <w:smallCaps w:val="0"/>
          <w:szCs w:val="24"/>
        </w:rPr>
        <w:t>DOWE W RAMACH PRZEDMIOTU</w:t>
      </w:r>
    </w:p>
    <w:p w14:paraId="0339B6BB" w14:textId="3256830F" w:rsidR="003E1941" w:rsidRDefault="00030CAD" w:rsidP="009C54AE">
      <w:pPr>
        <w:pStyle w:val="Punktygwne"/>
        <w:spacing w:before="0" w:after="0"/>
        <w:ind w:left="360"/>
        <w:rPr>
          <w:rFonts w:ascii="Corbel" w:eastAsia="MS Gothic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</w:t>
      </w:r>
      <w:r>
        <w:rPr>
          <w:rFonts w:ascii="Corbel" w:eastAsia="MS Gothic" w:hAnsi="Corbel"/>
          <w:b w:val="0"/>
          <w:szCs w:val="24"/>
        </w:rPr>
        <w:t>dotyczy</w:t>
      </w:r>
    </w:p>
    <w:p w14:paraId="4D52CB0C" w14:textId="77777777" w:rsidR="00030CAD" w:rsidRPr="00030CAD" w:rsidRDefault="00030CA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4"/>
          <w:szCs w:val="4"/>
        </w:rPr>
      </w:pPr>
    </w:p>
    <w:p w14:paraId="5823DCE1" w14:textId="77777777" w:rsidR="00675843" w:rsidRPr="0035098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7. </w:t>
      </w:r>
      <w:r w:rsidR="0085747A" w:rsidRPr="00350985">
        <w:rPr>
          <w:rFonts w:ascii="Corbel" w:hAnsi="Corbel"/>
          <w:smallCaps w:val="0"/>
          <w:szCs w:val="24"/>
        </w:rPr>
        <w:t>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50985" w14:paraId="6A95A30D" w14:textId="77777777" w:rsidTr="00BE51A6">
        <w:trPr>
          <w:trHeight w:val="397"/>
        </w:trPr>
        <w:tc>
          <w:tcPr>
            <w:tcW w:w="9497" w:type="dxa"/>
          </w:tcPr>
          <w:p w14:paraId="72DD7F60" w14:textId="77777777" w:rsidR="007F75D2" w:rsidRPr="00350985" w:rsidRDefault="0085747A" w:rsidP="00A102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5098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66C7C56" w14:textId="77777777" w:rsidR="00274057" w:rsidRDefault="00274057" w:rsidP="002740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Borkowska M., </w:t>
            </w:r>
            <w:r w:rsidRPr="00350985">
              <w:rPr>
                <w:rFonts w:ascii="Corbel" w:hAnsi="Corbel"/>
                <w:i/>
                <w:sz w:val="24"/>
                <w:szCs w:val="24"/>
              </w:rPr>
              <w:t>Dziecko z niepełnosprawnością ruchową</w:t>
            </w:r>
            <w:r w:rsidRPr="00350985">
              <w:rPr>
                <w:rFonts w:ascii="Corbel" w:hAnsi="Corbel"/>
                <w:sz w:val="24"/>
                <w:szCs w:val="24"/>
              </w:rPr>
              <w:t>, PZWL, Warszawa 2015.</w:t>
            </w:r>
          </w:p>
          <w:p w14:paraId="7AEACFD2" w14:textId="77777777" w:rsidR="00B475A9" w:rsidRPr="00F5361B" w:rsidRDefault="00B475A9" w:rsidP="002740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61B">
              <w:rPr>
                <w:rFonts w:ascii="Corbel" w:hAnsi="Corbel"/>
                <w:sz w:val="24"/>
                <w:szCs w:val="24"/>
              </w:rPr>
              <w:t xml:space="preserve">Komender J., Jagielska G., Bryńska A.: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>Autyzm i zespół Aspergera</w:t>
            </w:r>
            <w:r w:rsidRPr="00F5361B">
              <w:rPr>
                <w:rFonts w:ascii="Corbel" w:hAnsi="Corbel"/>
                <w:sz w:val="24"/>
                <w:szCs w:val="24"/>
              </w:rPr>
              <w:t>. PZWL, 2012.</w:t>
            </w:r>
          </w:p>
          <w:p w14:paraId="1D33B0AA" w14:textId="77777777" w:rsidR="00B475A9" w:rsidRPr="00F5361B" w:rsidRDefault="00B475A9" w:rsidP="002740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61B">
              <w:rPr>
                <w:rFonts w:ascii="Corbel" w:hAnsi="Corbel"/>
                <w:sz w:val="24"/>
                <w:szCs w:val="24"/>
              </w:rPr>
              <w:t xml:space="preserve">Steinborn B.,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>Neurologia wieku rozwojowego</w:t>
            </w:r>
            <w:r w:rsidRPr="00F5361B">
              <w:rPr>
                <w:rFonts w:ascii="Corbel" w:hAnsi="Corbel"/>
                <w:sz w:val="24"/>
                <w:szCs w:val="24"/>
              </w:rPr>
              <w:t>, PZWL, Warszawa 2017.</w:t>
            </w:r>
          </w:p>
          <w:p w14:paraId="630D2985" w14:textId="77777777" w:rsidR="00B475A9" w:rsidRPr="00F5361B" w:rsidRDefault="00B475A9" w:rsidP="002740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61B">
              <w:rPr>
                <w:rFonts w:ascii="Corbel" w:hAnsi="Corbel"/>
                <w:sz w:val="24"/>
                <w:szCs w:val="24"/>
              </w:rPr>
              <w:t xml:space="preserve">Kuliński K, Zeman K (red.):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>Fizjoterapia w pediatrii</w:t>
            </w:r>
            <w:r w:rsidRPr="00F5361B">
              <w:rPr>
                <w:rFonts w:ascii="Corbel" w:hAnsi="Corbel"/>
                <w:sz w:val="24"/>
                <w:szCs w:val="24"/>
              </w:rPr>
              <w:t>. Wydawnictwo Lekarskie PZWL, Warszawa, 2012</w:t>
            </w:r>
          </w:p>
          <w:p w14:paraId="0AFEC343" w14:textId="77777777" w:rsidR="00274057" w:rsidRPr="00F5361B" w:rsidRDefault="00274057" w:rsidP="00B475A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Sadowska L., </w:t>
            </w:r>
            <w:r w:rsidRPr="00350985">
              <w:rPr>
                <w:rFonts w:ascii="Corbel" w:hAnsi="Corbel"/>
                <w:i/>
                <w:sz w:val="24"/>
                <w:szCs w:val="24"/>
              </w:rPr>
              <w:t>Neurofizjologiczne metody usprawniania dzieci z zaburzeniami rozwoju,</w:t>
            </w:r>
            <w:r w:rsidRPr="00350985">
              <w:rPr>
                <w:rFonts w:ascii="Corbel" w:hAnsi="Corbel"/>
                <w:sz w:val="24"/>
                <w:szCs w:val="24"/>
              </w:rPr>
              <w:t xml:space="preserve"> Wydawnictwo AWF Wrocław, Wrocław 2004.</w:t>
            </w:r>
          </w:p>
        </w:tc>
      </w:tr>
      <w:tr w:rsidR="0085747A" w:rsidRPr="00350985" w14:paraId="5353FE00" w14:textId="77777777" w:rsidTr="00BE51A6">
        <w:trPr>
          <w:trHeight w:val="397"/>
        </w:trPr>
        <w:tc>
          <w:tcPr>
            <w:tcW w:w="9497" w:type="dxa"/>
          </w:tcPr>
          <w:p w14:paraId="099D0F08" w14:textId="77777777" w:rsidR="0085747A" w:rsidRPr="003509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5098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9564932" w14:textId="77777777" w:rsidR="00114EDB" w:rsidRPr="00F5361B" w:rsidRDefault="00B475A9" w:rsidP="00114ED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61B">
              <w:rPr>
                <w:rFonts w:ascii="Corbel" w:hAnsi="Corbel"/>
                <w:sz w:val="24"/>
                <w:szCs w:val="24"/>
              </w:rPr>
              <w:t xml:space="preserve">Red. Maciąg-Tymecka .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>Rehabilitacja w chorobach dzieci i młodzieży : diagnostyka funkcjonalna, programowanie rehabilitacji, metody leczenia fizjoterapeutycznego</w:t>
            </w:r>
            <w:r w:rsidRPr="00F5361B">
              <w:rPr>
                <w:rFonts w:ascii="Corbel" w:hAnsi="Corbel"/>
                <w:sz w:val="24"/>
                <w:szCs w:val="24"/>
              </w:rPr>
              <w:t xml:space="preserve"> : praca zbiorowa,</w:t>
            </w:r>
            <w:r w:rsidRPr="00F5361B">
              <w:t xml:space="preserve"> </w:t>
            </w:r>
            <w:r w:rsidRPr="00F5361B">
              <w:rPr>
                <w:rFonts w:ascii="Corbel" w:hAnsi="Corbel"/>
                <w:sz w:val="24"/>
                <w:szCs w:val="24"/>
              </w:rPr>
              <w:t>Wydawnictwo Lekarskie PZWL, Warszawa 2012.</w:t>
            </w:r>
          </w:p>
          <w:p w14:paraId="2E42F236" w14:textId="77777777" w:rsidR="00114EDB" w:rsidRPr="00F5361B" w:rsidRDefault="00114EDB" w:rsidP="00114ED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219F">
              <w:rPr>
                <w:rFonts w:ascii="Corbel" w:hAnsi="Corbel"/>
                <w:sz w:val="24"/>
                <w:szCs w:val="24"/>
                <w:lang w:val="en-US"/>
              </w:rPr>
              <w:t xml:space="preserve">Souchard Philippe-Emmanuel, Meli Orazio.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>Fizjoterapeutyczna metoda Globalnych Wzorców Posturalnych = Rééducation posturale globale RPG</w:t>
            </w:r>
            <w:r w:rsidRPr="00F5361B">
              <w:rPr>
                <w:rFonts w:ascii="Corbel" w:hAnsi="Corbel"/>
                <w:sz w:val="24"/>
                <w:szCs w:val="24"/>
              </w:rPr>
              <w:t>, Elsevier Urban &amp; Partner, Wrocław 2014</w:t>
            </w:r>
          </w:p>
          <w:p w14:paraId="5952BC6F" w14:textId="77777777" w:rsidR="00D77326" w:rsidRPr="00350985" w:rsidRDefault="00274057" w:rsidP="00D7732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Gałkowski, T., Pisula, E., </w:t>
            </w:r>
            <w:r w:rsidRPr="00350985">
              <w:rPr>
                <w:rFonts w:ascii="Corbel" w:hAnsi="Corbel"/>
                <w:i/>
                <w:sz w:val="24"/>
                <w:szCs w:val="24"/>
              </w:rPr>
              <w:t>Psychologia rehabilitacyjna. Wybrane zagadnienia</w:t>
            </w:r>
            <w:r w:rsidRPr="00350985">
              <w:rPr>
                <w:rFonts w:ascii="Corbel" w:hAnsi="Corbel"/>
                <w:sz w:val="24"/>
                <w:szCs w:val="24"/>
              </w:rPr>
              <w:t>. Wydawnictwo Instytutu Psychologii PAN, Warszawa 2006.</w:t>
            </w:r>
          </w:p>
          <w:p w14:paraId="5613DEB7" w14:textId="77777777" w:rsidR="001B1AD2" w:rsidRPr="00F5361B" w:rsidRDefault="00274057" w:rsidP="00F5361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Kiwerski J., </w:t>
            </w:r>
            <w:r w:rsidRPr="00350985">
              <w:rPr>
                <w:rFonts w:ascii="Corbel" w:hAnsi="Corbel"/>
                <w:i/>
                <w:sz w:val="24"/>
                <w:szCs w:val="24"/>
              </w:rPr>
              <w:t>Rehabilitacja medyczna</w:t>
            </w:r>
            <w:r w:rsidRPr="00350985">
              <w:rPr>
                <w:rFonts w:ascii="Corbel" w:hAnsi="Corbel"/>
                <w:sz w:val="24"/>
                <w:szCs w:val="24"/>
              </w:rPr>
              <w:t>, PZWL, Warszawa 2005.</w:t>
            </w:r>
          </w:p>
        </w:tc>
      </w:tr>
    </w:tbl>
    <w:p w14:paraId="584438F0" w14:textId="77777777" w:rsidR="0085747A" w:rsidRPr="00350985" w:rsidRDefault="0085747A" w:rsidP="00D7732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494174" w14:textId="77777777" w:rsidR="00C10D20" w:rsidRPr="00F5361B" w:rsidRDefault="0085747A" w:rsidP="00F5361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10D20" w:rsidRPr="00F5361B" w:rsidSect="00A601F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0411E" w14:textId="77777777" w:rsidR="008B3450" w:rsidRDefault="008B3450" w:rsidP="00C16ABF">
      <w:pPr>
        <w:spacing w:after="0" w:line="240" w:lineRule="auto"/>
      </w:pPr>
      <w:r>
        <w:separator/>
      </w:r>
    </w:p>
  </w:endnote>
  <w:endnote w:type="continuationSeparator" w:id="0">
    <w:p w14:paraId="3B9B51FD" w14:textId="77777777" w:rsidR="008B3450" w:rsidRDefault="008B34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6E5E4" w14:textId="77777777" w:rsidR="008B3450" w:rsidRDefault="008B3450" w:rsidP="00C16ABF">
      <w:pPr>
        <w:spacing w:after="0" w:line="240" w:lineRule="auto"/>
      </w:pPr>
      <w:r>
        <w:separator/>
      </w:r>
    </w:p>
  </w:footnote>
  <w:footnote w:type="continuationSeparator" w:id="0">
    <w:p w14:paraId="760C6F51" w14:textId="77777777" w:rsidR="008B3450" w:rsidRDefault="008B345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3310D7"/>
    <w:multiLevelType w:val="hybridMultilevel"/>
    <w:tmpl w:val="5534FC04"/>
    <w:lvl w:ilvl="0" w:tplc="B7C6B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C0F82"/>
    <w:multiLevelType w:val="hybridMultilevel"/>
    <w:tmpl w:val="7FE6399E"/>
    <w:lvl w:ilvl="0" w:tplc="B7C6B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C42511"/>
    <w:multiLevelType w:val="hybridMultilevel"/>
    <w:tmpl w:val="7FE6399E"/>
    <w:lvl w:ilvl="0" w:tplc="B7C6B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0162">
    <w:abstractNumId w:val="1"/>
  </w:num>
  <w:num w:numId="2" w16cid:durableId="1045983802">
    <w:abstractNumId w:val="0"/>
  </w:num>
  <w:num w:numId="3" w16cid:durableId="1768385123">
    <w:abstractNumId w:val="4"/>
  </w:num>
  <w:num w:numId="4" w16cid:durableId="1527981724">
    <w:abstractNumId w:val="3"/>
  </w:num>
  <w:num w:numId="5" w16cid:durableId="54640627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399"/>
    <w:rsid w:val="000048FD"/>
    <w:rsid w:val="000077B4"/>
    <w:rsid w:val="00015B8F"/>
    <w:rsid w:val="00022ECE"/>
    <w:rsid w:val="00030CAD"/>
    <w:rsid w:val="00032535"/>
    <w:rsid w:val="00033FE8"/>
    <w:rsid w:val="0003724A"/>
    <w:rsid w:val="00042A51"/>
    <w:rsid w:val="00042D2E"/>
    <w:rsid w:val="00044C82"/>
    <w:rsid w:val="000457DE"/>
    <w:rsid w:val="000479F8"/>
    <w:rsid w:val="00060835"/>
    <w:rsid w:val="00063362"/>
    <w:rsid w:val="000678BE"/>
    <w:rsid w:val="00070ED6"/>
    <w:rsid w:val="000742DC"/>
    <w:rsid w:val="00077CB5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8EE"/>
    <w:rsid w:val="000B3E37"/>
    <w:rsid w:val="000C2A6A"/>
    <w:rsid w:val="000D04B0"/>
    <w:rsid w:val="000D3850"/>
    <w:rsid w:val="000F12D7"/>
    <w:rsid w:val="000F1C57"/>
    <w:rsid w:val="000F5615"/>
    <w:rsid w:val="001028EA"/>
    <w:rsid w:val="00110E8F"/>
    <w:rsid w:val="00114DE1"/>
    <w:rsid w:val="00114EDB"/>
    <w:rsid w:val="00117608"/>
    <w:rsid w:val="001205B7"/>
    <w:rsid w:val="00124BFF"/>
    <w:rsid w:val="00125077"/>
    <w:rsid w:val="0012560E"/>
    <w:rsid w:val="00127108"/>
    <w:rsid w:val="00132FB9"/>
    <w:rsid w:val="001341AA"/>
    <w:rsid w:val="00134B13"/>
    <w:rsid w:val="00142D43"/>
    <w:rsid w:val="00146BC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6083"/>
    <w:rsid w:val="0018219F"/>
    <w:rsid w:val="0018608D"/>
    <w:rsid w:val="0019120F"/>
    <w:rsid w:val="00192F37"/>
    <w:rsid w:val="001A14CB"/>
    <w:rsid w:val="001A70D2"/>
    <w:rsid w:val="001B1AD2"/>
    <w:rsid w:val="001D657B"/>
    <w:rsid w:val="001D7B54"/>
    <w:rsid w:val="001E01F1"/>
    <w:rsid w:val="001E0209"/>
    <w:rsid w:val="001F0ED3"/>
    <w:rsid w:val="001F2CA2"/>
    <w:rsid w:val="002144C0"/>
    <w:rsid w:val="0021615C"/>
    <w:rsid w:val="00216290"/>
    <w:rsid w:val="0022477D"/>
    <w:rsid w:val="002278A9"/>
    <w:rsid w:val="002336F9"/>
    <w:rsid w:val="0024028F"/>
    <w:rsid w:val="00244ABC"/>
    <w:rsid w:val="00246AC0"/>
    <w:rsid w:val="002544E3"/>
    <w:rsid w:val="002554DB"/>
    <w:rsid w:val="00264254"/>
    <w:rsid w:val="00264391"/>
    <w:rsid w:val="00270A8E"/>
    <w:rsid w:val="00270DC4"/>
    <w:rsid w:val="00274057"/>
    <w:rsid w:val="00281FF2"/>
    <w:rsid w:val="002857DE"/>
    <w:rsid w:val="0029003C"/>
    <w:rsid w:val="00291567"/>
    <w:rsid w:val="002A22BF"/>
    <w:rsid w:val="002A2389"/>
    <w:rsid w:val="002A36E3"/>
    <w:rsid w:val="002A671D"/>
    <w:rsid w:val="002A79BD"/>
    <w:rsid w:val="002B08DC"/>
    <w:rsid w:val="002B4D55"/>
    <w:rsid w:val="002B5EA0"/>
    <w:rsid w:val="002B6119"/>
    <w:rsid w:val="002B7375"/>
    <w:rsid w:val="002C0823"/>
    <w:rsid w:val="002C1F06"/>
    <w:rsid w:val="002D0A7E"/>
    <w:rsid w:val="002D3375"/>
    <w:rsid w:val="002D46C6"/>
    <w:rsid w:val="002D73D4"/>
    <w:rsid w:val="002F02A3"/>
    <w:rsid w:val="002F4ABE"/>
    <w:rsid w:val="002F53F0"/>
    <w:rsid w:val="002F5762"/>
    <w:rsid w:val="003018BA"/>
    <w:rsid w:val="0030395F"/>
    <w:rsid w:val="00305C92"/>
    <w:rsid w:val="00306CE4"/>
    <w:rsid w:val="003151C5"/>
    <w:rsid w:val="0032307C"/>
    <w:rsid w:val="0032566C"/>
    <w:rsid w:val="003307BE"/>
    <w:rsid w:val="003343CF"/>
    <w:rsid w:val="0033532F"/>
    <w:rsid w:val="003418CA"/>
    <w:rsid w:val="003454F1"/>
    <w:rsid w:val="00346FE9"/>
    <w:rsid w:val="003471E4"/>
    <w:rsid w:val="0034759A"/>
    <w:rsid w:val="003503F6"/>
    <w:rsid w:val="00350985"/>
    <w:rsid w:val="003530DD"/>
    <w:rsid w:val="00355860"/>
    <w:rsid w:val="00363F78"/>
    <w:rsid w:val="00381997"/>
    <w:rsid w:val="003A0A5B"/>
    <w:rsid w:val="003A1176"/>
    <w:rsid w:val="003A6945"/>
    <w:rsid w:val="003A72B6"/>
    <w:rsid w:val="003C0BAE"/>
    <w:rsid w:val="003C1A12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227D"/>
    <w:rsid w:val="004058FC"/>
    <w:rsid w:val="00414E3C"/>
    <w:rsid w:val="004211D0"/>
    <w:rsid w:val="0042182D"/>
    <w:rsid w:val="0042244A"/>
    <w:rsid w:val="0042745A"/>
    <w:rsid w:val="0043080F"/>
    <w:rsid w:val="00431D5C"/>
    <w:rsid w:val="004362C6"/>
    <w:rsid w:val="00437FA2"/>
    <w:rsid w:val="00445610"/>
    <w:rsid w:val="00445970"/>
    <w:rsid w:val="00457FA3"/>
    <w:rsid w:val="00461EFC"/>
    <w:rsid w:val="0046412A"/>
    <w:rsid w:val="004652C2"/>
    <w:rsid w:val="004706D1"/>
    <w:rsid w:val="00471326"/>
    <w:rsid w:val="00473F9F"/>
    <w:rsid w:val="0047598D"/>
    <w:rsid w:val="004840FD"/>
    <w:rsid w:val="00487BB7"/>
    <w:rsid w:val="00490F7D"/>
    <w:rsid w:val="00491678"/>
    <w:rsid w:val="00492DF6"/>
    <w:rsid w:val="0049559E"/>
    <w:rsid w:val="004968E2"/>
    <w:rsid w:val="004A3EEA"/>
    <w:rsid w:val="004A4D1F"/>
    <w:rsid w:val="004A7CFD"/>
    <w:rsid w:val="004B77EA"/>
    <w:rsid w:val="004B7D0E"/>
    <w:rsid w:val="004C5E06"/>
    <w:rsid w:val="004D5282"/>
    <w:rsid w:val="004D5D0E"/>
    <w:rsid w:val="004E5A87"/>
    <w:rsid w:val="004E6312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63C4"/>
    <w:rsid w:val="00536BDE"/>
    <w:rsid w:val="00543ACC"/>
    <w:rsid w:val="00552B9D"/>
    <w:rsid w:val="0056696D"/>
    <w:rsid w:val="0059484D"/>
    <w:rsid w:val="00595209"/>
    <w:rsid w:val="005A0855"/>
    <w:rsid w:val="005A3196"/>
    <w:rsid w:val="005B13AA"/>
    <w:rsid w:val="005C080F"/>
    <w:rsid w:val="005C0A5E"/>
    <w:rsid w:val="005C55E5"/>
    <w:rsid w:val="005C696A"/>
    <w:rsid w:val="005E6E85"/>
    <w:rsid w:val="005E79BB"/>
    <w:rsid w:val="005F31D2"/>
    <w:rsid w:val="006004ED"/>
    <w:rsid w:val="0061029B"/>
    <w:rsid w:val="00616041"/>
    <w:rsid w:val="00617230"/>
    <w:rsid w:val="00621CE1"/>
    <w:rsid w:val="00627FC9"/>
    <w:rsid w:val="00633831"/>
    <w:rsid w:val="006341F1"/>
    <w:rsid w:val="00637F7B"/>
    <w:rsid w:val="00647FA8"/>
    <w:rsid w:val="00650C5F"/>
    <w:rsid w:val="00652718"/>
    <w:rsid w:val="00654934"/>
    <w:rsid w:val="00656922"/>
    <w:rsid w:val="006620D9"/>
    <w:rsid w:val="00663FF4"/>
    <w:rsid w:val="00671958"/>
    <w:rsid w:val="00673E0E"/>
    <w:rsid w:val="00675843"/>
    <w:rsid w:val="0068491E"/>
    <w:rsid w:val="00692555"/>
    <w:rsid w:val="00692C05"/>
    <w:rsid w:val="00696477"/>
    <w:rsid w:val="006B38EC"/>
    <w:rsid w:val="006B3991"/>
    <w:rsid w:val="006D050F"/>
    <w:rsid w:val="006D06F5"/>
    <w:rsid w:val="006D6139"/>
    <w:rsid w:val="006E00FC"/>
    <w:rsid w:val="006E5D65"/>
    <w:rsid w:val="006E7F82"/>
    <w:rsid w:val="006F1282"/>
    <w:rsid w:val="006F1FBC"/>
    <w:rsid w:val="006F31E2"/>
    <w:rsid w:val="006F562A"/>
    <w:rsid w:val="00706544"/>
    <w:rsid w:val="007072BA"/>
    <w:rsid w:val="0071620A"/>
    <w:rsid w:val="00723CC9"/>
    <w:rsid w:val="00724677"/>
    <w:rsid w:val="00725459"/>
    <w:rsid w:val="007327BD"/>
    <w:rsid w:val="00734608"/>
    <w:rsid w:val="00745302"/>
    <w:rsid w:val="007461D6"/>
    <w:rsid w:val="00746EC8"/>
    <w:rsid w:val="0075759E"/>
    <w:rsid w:val="0076219D"/>
    <w:rsid w:val="00763BF1"/>
    <w:rsid w:val="00764449"/>
    <w:rsid w:val="00766FD4"/>
    <w:rsid w:val="0076776C"/>
    <w:rsid w:val="00770576"/>
    <w:rsid w:val="00774625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6E6E"/>
    <w:rsid w:val="007B7FDF"/>
    <w:rsid w:val="007C3299"/>
    <w:rsid w:val="007C3BCC"/>
    <w:rsid w:val="007C4546"/>
    <w:rsid w:val="007D6E56"/>
    <w:rsid w:val="007E1F20"/>
    <w:rsid w:val="007E6F73"/>
    <w:rsid w:val="007F1BE7"/>
    <w:rsid w:val="007F4155"/>
    <w:rsid w:val="007F75D2"/>
    <w:rsid w:val="0081554D"/>
    <w:rsid w:val="0081707E"/>
    <w:rsid w:val="00820F50"/>
    <w:rsid w:val="00823601"/>
    <w:rsid w:val="008449B3"/>
    <w:rsid w:val="008552A2"/>
    <w:rsid w:val="0085747A"/>
    <w:rsid w:val="00872B55"/>
    <w:rsid w:val="00881A1B"/>
    <w:rsid w:val="00884922"/>
    <w:rsid w:val="00885F64"/>
    <w:rsid w:val="008917F9"/>
    <w:rsid w:val="008A45F7"/>
    <w:rsid w:val="008A6CFE"/>
    <w:rsid w:val="008B3450"/>
    <w:rsid w:val="008C0CC0"/>
    <w:rsid w:val="008C19A9"/>
    <w:rsid w:val="008C379D"/>
    <w:rsid w:val="008C5147"/>
    <w:rsid w:val="008C5359"/>
    <w:rsid w:val="008C5363"/>
    <w:rsid w:val="008D0D23"/>
    <w:rsid w:val="008D3DFB"/>
    <w:rsid w:val="008E3CE2"/>
    <w:rsid w:val="008E64F4"/>
    <w:rsid w:val="008F12C9"/>
    <w:rsid w:val="008F6E29"/>
    <w:rsid w:val="008F7B9D"/>
    <w:rsid w:val="00916188"/>
    <w:rsid w:val="00923D7D"/>
    <w:rsid w:val="00923E99"/>
    <w:rsid w:val="009406AC"/>
    <w:rsid w:val="00941071"/>
    <w:rsid w:val="009508DF"/>
    <w:rsid w:val="00950DAC"/>
    <w:rsid w:val="00954A07"/>
    <w:rsid w:val="00963B35"/>
    <w:rsid w:val="0097076D"/>
    <w:rsid w:val="009716EE"/>
    <w:rsid w:val="009755D3"/>
    <w:rsid w:val="00997F14"/>
    <w:rsid w:val="009A1D19"/>
    <w:rsid w:val="009A78D9"/>
    <w:rsid w:val="009C3E31"/>
    <w:rsid w:val="009C54AE"/>
    <w:rsid w:val="009C6B4D"/>
    <w:rsid w:val="009C788E"/>
    <w:rsid w:val="009D3F3B"/>
    <w:rsid w:val="009D6E31"/>
    <w:rsid w:val="009E0543"/>
    <w:rsid w:val="009E3B41"/>
    <w:rsid w:val="009F0292"/>
    <w:rsid w:val="009F3C5C"/>
    <w:rsid w:val="009F4610"/>
    <w:rsid w:val="00A00ECC"/>
    <w:rsid w:val="00A042B3"/>
    <w:rsid w:val="00A102B2"/>
    <w:rsid w:val="00A127EA"/>
    <w:rsid w:val="00A1409B"/>
    <w:rsid w:val="00A155EE"/>
    <w:rsid w:val="00A16315"/>
    <w:rsid w:val="00A21AEA"/>
    <w:rsid w:val="00A22354"/>
    <w:rsid w:val="00A2245B"/>
    <w:rsid w:val="00A30110"/>
    <w:rsid w:val="00A3051C"/>
    <w:rsid w:val="00A33A04"/>
    <w:rsid w:val="00A36899"/>
    <w:rsid w:val="00A371F6"/>
    <w:rsid w:val="00A43BF6"/>
    <w:rsid w:val="00A53FA5"/>
    <w:rsid w:val="00A54817"/>
    <w:rsid w:val="00A601C8"/>
    <w:rsid w:val="00A601F7"/>
    <w:rsid w:val="00A60799"/>
    <w:rsid w:val="00A64386"/>
    <w:rsid w:val="00A740CF"/>
    <w:rsid w:val="00A758DA"/>
    <w:rsid w:val="00A84C85"/>
    <w:rsid w:val="00A97DE1"/>
    <w:rsid w:val="00AB053C"/>
    <w:rsid w:val="00AB30D8"/>
    <w:rsid w:val="00AB4FB1"/>
    <w:rsid w:val="00AC4298"/>
    <w:rsid w:val="00AC4363"/>
    <w:rsid w:val="00AD1146"/>
    <w:rsid w:val="00AD27D3"/>
    <w:rsid w:val="00AD66D6"/>
    <w:rsid w:val="00AE1160"/>
    <w:rsid w:val="00AE203C"/>
    <w:rsid w:val="00AE2E74"/>
    <w:rsid w:val="00AE5566"/>
    <w:rsid w:val="00AE5FCB"/>
    <w:rsid w:val="00AF2C1E"/>
    <w:rsid w:val="00AF53F9"/>
    <w:rsid w:val="00B06142"/>
    <w:rsid w:val="00B135B1"/>
    <w:rsid w:val="00B1444B"/>
    <w:rsid w:val="00B3130B"/>
    <w:rsid w:val="00B40ADB"/>
    <w:rsid w:val="00B41173"/>
    <w:rsid w:val="00B43B77"/>
    <w:rsid w:val="00B43E80"/>
    <w:rsid w:val="00B46068"/>
    <w:rsid w:val="00B475A9"/>
    <w:rsid w:val="00B607DB"/>
    <w:rsid w:val="00B66529"/>
    <w:rsid w:val="00B71C89"/>
    <w:rsid w:val="00B73A23"/>
    <w:rsid w:val="00B75946"/>
    <w:rsid w:val="00B7642D"/>
    <w:rsid w:val="00B767DD"/>
    <w:rsid w:val="00B8056E"/>
    <w:rsid w:val="00B819C8"/>
    <w:rsid w:val="00B82308"/>
    <w:rsid w:val="00B90885"/>
    <w:rsid w:val="00B9637A"/>
    <w:rsid w:val="00BA3D0D"/>
    <w:rsid w:val="00BB520A"/>
    <w:rsid w:val="00BD3869"/>
    <w:rsid w:val="00BD3F86"/>
    <w:rsid w:val="00BD66E9"/>
    <w:rsid w:val="00BD6FF4"/>
    <w:rsid w:val="00BE4C91"/>
    <w:rsid w:val="00BE51A6"/>
    <w:rsid w:val="00BE7F96"/>
    <w:rsid w:val="00BF2C41"/>
    <w:rsid w:val="00BF53B2"/>
    <w:rsid w:val="00BF6F79"/>
    <w:rsid w:val="00C058B4"/>
    <w:rsid w:val="00C05F44"/>
    <w:rsid w:val="00C10D20"/>
    <w:rsid w:val="00C131B5"/>
    <w:rsid w:val="00C16ABF"/>
    <w:rsid w:val="00C170AE"/>
    <w:rsid w:val="00C2266D"/>
    <w:rsid w:val="00C2570E"/>
    <w:rsid w:val="00C25B18"/>
    <w:rsid w:val="00C26CB7"/>
    <w:rsid w:val="00C2752E"/>
    <w:rsid w:val="00C30F6A"/>
    <w:rsid w:val="00C324C1"/>
    <w:rsid w:val="00C36992"/>
    <w:rsid w:val="00C40B1B"/>
    <w:rsid w:val="00C41184"/>
    <w:rsid w:val="00C41413"/>
    <w:rsid w:val="00C52024"/>
    <w:rsid w:val="00C56036"/>
    <w:rsid w:val="00C56796"/>
    <w:rsid w:val="00C61DC5"/>
    <w:rsid w:val="00C66280"/>
    <w:rsid w:val="00C67E92"/>
    <w:rsid w:val="00C70A26"/>
    <w:rsid w:val="00C766DF"/>
    <w:rsid w:val="00C84E12"/>
    <w:rsid w:val="00C85682"/>
    <w:rsid w:val="00C94B98"/>
    <w:rsid w:val="00C975A5"/>
    <w:rsid w:val="00CA18AF"/>
    <w:rsid w:val="00CA2B96"/>
    <w:rsid w:val="00CA3C33"/>
    <w:rsid w:val="00CA5089"/>
    <w:rsid w:val="00CC218B"/>
    <w:rsid w:val="00CC4295"/>
    <w:rsid w:val="00CC4EAA"/>
    <w:rsid w:val="00CD5EAD"/>
    <w:rsid w:val="00CD6897"/>
    <w:rsid w:val="00CD7700"/>
    <w:rsid w:val="00CE5BAC"/>
    <w:rsid w:val="00CF25BE"/>
    <w:rsid w:val="00CF7228"/>
    <w:rsid w:val="00CF78ED"/>
    <w:rsid w:val="00D02B25"/>
    <w:rsid w:val="00D02EBA"/>
    <w:rsid w:val="00D02FA9"/>
    <w:rsid w:val="00D05B1A"/>
    <w:rsid w:val="00D0761E"/>
    <w:rsid w:val="00D14589"/>
    <w:rsid w:val="00D17369"/>
    <w:rsid w:val="00D17C3C"/>
    <w:rsid w:val="00D2161F"/>
    <w:rsid w:val="00D232C7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60E5F"/>
    <w:rsid w:val="00D72BE6"/>
    <w:rsid w:val="00D74119"/>
    <w:rsid w:val="00D77326"/>
    <w:rsid w:val="00D8075B"/>
    <w:rsid w:val="00D817FA"/>
    <w:rsid w:val="00D8678B"/>
    <w:rsid w:val="00D90CC9"/>
    <w:rsid w:val="00D91391"/>
    <w:rsid w:val="00DA2114"/>
    <w:rsid w:val="00DA2B47"/>
    <w:rsid w:val="00DB2283"/>
    <w:rsid w:val="00DB339B"/>
    <w:rsid w:val="00DB7771"/>
    <w:rsid w:val="00DD09AD"/>
    <w:rsid w:val="00DD15E4"/>
    <w:rsid w:val="00DD7F07"/>
    <w:rsid w:val="00DE09C0"/>
    <w:rsid w:val="00DE4A14"/>
    <w:rsid w:val="00DF320D"/>
    <w:rsid w:val="00DF483C"/>
    <w:rsid w:val="00DF71C8"/>
    <w:rsid w:val="00E06D5B"/>
    <w:rsid w:val="00E129B8"/>
    <w:rsid w:val="00E1440E"/>
    <w:rsid w:val="00E21E7D"/>
    <w:rsid w:val="00E22FBC"/>
    <w:rsid w:val="00E24BF5"/>
    <w:rsid w:val="00E25338"/>
    <w:rsid w:val="00E30B4B"/>
    <w:rsid w:val="00E51E44"/>
    <w:rsid w:val="00E56F73"/>
    <w:rsid w:val="00E60F7A"/>
    <w:rsid w:val="00E61D87"/>
    <w:rsid w:val="00E63348"/>
    <w:rsid w:val="00E742AA"/>
    <w:rsid w:val="00E77E88"/>
    <w:rsid w:val="00E8107D"/>
    <w:rsid w:val="00E94563"/>
    <w:rsid w:val="00E95785"/>
    <w:rsid w:val="00E960BB"/>
    <w:rsid w:val="00EA2074"/>
    <w:rsid w:val="00EA4832"/>
    <w:rsid w:val="00EA4E9D"/>
    <w:rsid w:val="00EA6F1D"/>
    <w:rsid w:val="00EB3BCC"/>
    <w:rsid w:val="00EC4899"/>
    <w:rsid w:val="00EC7140"/>
    <w:rsid w:val="00ED03AB"/>
    <w:rsid w:val="00ED32D2"/>
    <w:rsid w:val="00EE32DE"/>
    <w:rsid w:val="00EE48C3"/>
    <w:rsid w:val="00EE5457"/>
    <w:rsid w:val="00EE7ACA"/>
    <w:rsid w:val="00EF1170"/>
    <w:rsid w:val="00EF2FCA"/>
    <w:rsid w:val="00F00166"/>
    <w:rsid w:val="00F03027"/>
    <w:rsid w:val="00F070AB"/>
    <w:rsid w:val="00F12AFD"/>
    <w:rsid w:val="00F17567"/>
    <w:rsid w:val="00F27A7B"/>
    <w:rsid w:val="00F36B29"/>
    <w:rsid w:val="00F36DCE"/>
    <w:rsid w:val="00F3722C"/>
    <w:rsid w:val="00F42515"/>
    <w:rsid w:val="00F526AF"/>
    <w:rsid w:val="00F5361B"/>
    <w:rsid w:val="00F617C3"/>
    <w:rsid w:val="00F63454"/>
    <w:rsid w:val="00F6704D"/>
    <w:rsid w:val="00F7066B"/>
    <w:rsid w:val="00F8299B"/>
    <w:rsid w:val="00F83B28"/>
    <w:rsid w:val="00F86CE7"/>
    <w:rsid w:val="00F90161"/>
    <w:rsid w:val="00F91FDF"/>
    <w:rsid w:val="00F94407"/>
    <w:rsid w:val="00F974DA"/>
    <w:rsid w:val="00F97D05"/>
    <w:rsid w:val="00FA46E5"/>
    <w:rsid w:val="00FB0BA1"/>
    <w:rsid w:val="00FB13C1"/>
    <w:rsid w:val="00FB6BBD"/>
    <w:rsid w:val="00FB6FF6"/>
    <w:rsid w:val="00FB70C8"/>
    <w:rsid w:val="00FB7DBA"/>
    <w:rsid w:val="00FC1C25"/>
    <w:rsid w:val="00FC1CE3"/>
    <w:rsid w:val="00FC3F45"/>
    <w:rsid w:val="00FD41C5"/>
    <w:rsid w:val="00FD503F"/>
    <w:rsid w:val="00FD555A"/>
    <w:rsid w:val="00FD7589"/>
    <w:rsid w:val="00FD770B"/>
    <w:rsid w:val="00FD7DD3"/>
    <w:rsid w:val="00FE11C1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ECDBF"/>
  <w15:docId w15:val="{F5D1B4EF-F274-4B7F-ADF8-596DED0D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F9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1E5A2-11CF-4A30-AB08-A34E93E7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3</cp:revision>
  <cp:lastPrinted>2019-02-06T12:12:00Z</cp:lastPrinted>
  <dcterms:created xsi:type="dcterms:W3CDTF">2026-06-16T18:35:00Z</dcterms:created>
  <dcterms:modified xsi:type="dcterms:W3CDTF">2026-06-16T18:36:00Z</dcterms:modified>
</cp:coreProperties>
</file>